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37339A" w14:textId="3CB5B87B" w:rsidR="6B28BA06" w:rsidRPr="000D59AB" w:rsidRDefault="6B28BA06" w:rsidP="6B28BA06">
      <w:pPr>
        <w:jc w:val="center"/>
        <w:rPr>
          <w:rFonts w:ascii="Book Antiqua" w:eastAsia="Times New Roman" w:hAnsi="Book Antiqua" w:cs="Times New Roman"/>
          <w:bCs/>
        </w:rPr>
      </w:pPr>
      <w:bookmarkStart w:id="0" w:name="_GoBack"/>
      <w:bookmarkEnd w:id="0"/>
      <w:r w:rsidRPr="000D59AB">
        <w:rPr>
          <w:rFonts w:ascii="Book Antiqua" w:eastAsia="Times New Roman" w:hAnsi="Book Antiqua" w:cs="Times New Roman"/>
          <w:bCs/>
        </w:rPr>
        <w:t xml:space="preserve">STANFORD LAW SCHOOL </w:t>
      </w:r>
    </w:p>
    <w:p w14:paraId="0565FD5B" w14:textId="6B2CB942" w:rsidR="6B28BA06" w:rsidRPr="000D59AB" w:rsidRDefault="6B28BA06" w:rsidP="6B28BA06">
      <w:pPr>
        <w:jc w:val="center"/>
        <w:rPr>
          <w:rFonts w:ascii="Book Antiqua" w:eastAsia="Times New Roman" w:hAnsi="Book Antiqua" w:cs="Times New Roman"/>
          <w:bCs/>
        </w:rPr>
      </w:pPr>
      <w:r w:rsidRPr="000D59AB">
        <w:rPr>
          <w:rFonts w:ascii="Book Antiqua" w:eastAsia="Times New Roman" w:hAnsi="Book Antiqua" w:cs="Times New Roman"/>
          <w:bCs/>
        </w:rPr>
        <w:t xml:space="preserve">LEVIN CENTER FOR PUBLIC SERVICE AND PUBLIC INTEREST LAW </w:t>
      </w:r>
    </w:p>
    <w:p w14:paraId="2DA9CC76" w14:textId="2FA3A5D0" w:rsidR="6B28BA06" w:rsidRPr="000D59AB" w:rsidRDefault="6B28BA06" w:rsidP="6B28BA06">
      <w:pPr>
        <w:jc w:val="center"/>
        <w:rPr>
          <w:rFonts w:ascii="Book Antiqua" w:hAnsi="Book Antiqua"/>
        </w:rPr>
      </w:pPr>
      <w:r w:rsidRPr="000D59AB">
        <w:rPr>
          <w:rFonts w:ascii="Book Antiqua" w:eastAsia="Times New Roman" w:hAnsi="Book Antiqua" w:cs="Times New Roman"/>
          <w:bCs/>
        </w:rPr>
        <w:t xml:space="preserve">LEGAL NONPROFITS AND LEADERSHIP </w:t>
      </w:r>
      <w:r w:rsidR="000D59AB" w:rsidRPr="000D59AB">
        <w:rPr>
          <w:rFonts w:ascii="Book Antiqua" w:eastAsia="Times New Roman" w:hAnsi="Book Antiqua" w:cs="Times New Roman"/>
          <w:bCs/>
        </w:rPr>
        <w:t xml:space="preserve">PIPELINE AND </w:t>
      </w:r>
      <w:r w:rsidRPr="000D59AB">
        <w:rPr>
          <w:rFonts w:ascii="Book Antiqua" w:eastAsia="Times New Roman" w:hAnsi="Book Antiqua" w:cs="Times New Roman"/>
          <w:bCs/>
        </w:rPr>
        <w:t>SUSTAINABILITY PROGRAM</w:t>
      </w:r>
    </w:p>
    <w:p w14:paraId="090F1541" w14:textId="77777777" w:rsidR="000D59AB" w:rsidRPr="00A6561E" w:rsidRDefault="000D59AB" w:rsidP="000D59AB">
      <w:pPr>
        <w:jc w:val="center"/>
        <w:rPr>
          <w:rFonts w:ascii="Book Antiqua" w:hAnsi="Book Antiqua"/>
          <w:b/>
        </w:rPr>
      </w:pPr>
      <w:r w:rsidRPr="00A6561E">
        <w:rPr>
          <w:rFonts w:ascii="Book Antiqua" w:hAnsi="Book Antiqua"/>
          <w:b/>
        </w:rPr>
        <w:t>Session #5: Financial Management and Resource Development</w:t>
      </w:r>
    </w:p>
    <w:p w14:paraId="643570DD" w14:textId="634FC0C3" w:rsidR="6B28BA06" w:rsidRPr="000D59AB" w:rsidRDefault="6B28BA06" w:rsidP="6B28BA06">
      <w:pPr>
        <w:jc w:val="center"/>
        <w:rPr>
          <w:rFonts w:ascii="Book Antiqua" w:eastAsia="Times New Roman" w:hAnsi="Book Antiqua" w:cs="Times New Roman"/>
          <w:b/>
          <w:bCs/>
        </w:rPr>
      </w:pPr>
    </w:p>
    <w:p w14:paraId="50D4D58F" w14:textId="27BAF405" w:rsidR="000D133C" w:rsidRPr="000D59AB" w:rsidRDefault="6B28BA06" w:rsidP="6B28BA06">
      <w:pPr>
        <w:jc w:val="center"/>
        <w:rPr>
          <w:rFonts w:ascii="Book Antiqua" w:hAnsi="Book Antiqua" w:cs="Times New Roman"/>
        </w:rPr>
      </w:pPr>
      <w:r w:rsidRPr="000D59AB">
        <w:rPr>
          <w:rFonts w:ascii="Book Antiqua" w:hAnsi="Book Antiqua" w:cs="Times New Roman"/>
          <w:b/>
          <w:bCs/>
        </w:rPr>
        <w:t>SOURCES OF FUNDING CHART</w:t>
      </w:r>
    </w:p>
    <w:p w14:paraId="11205813" w14:textId="77777777" w:rsidR="005B7A5F" w:rsidRPr="000D59AB" w:rsidRDefault="005B7A5F">
      <w:pPr>
        <w:rPr>
          <w:rFonts w:ascii="Book Antiqua" w:hAnsi="Book Antiqua" w:cs="Times New Roman"/>
        </w:rPr>
      </w:pPr>
    </w:p>
    <w:tbl>
      <w:tblPr>
        <w:tblStyle w:val="TableGrid"/>
        <w:tblW w:w="0" w:type="auto"/>
        <w:tblLook w:val="04A0" w:firstRow="1" w:lastRow="0" w:firstColumn="1" w:lastColumn="0" w:noHBand="0" w:noVBand="1"/>
      </w:tblPr>
      <w:tblGrid>
        <w:gridCol w:w="1978"/>
        <w:gridCol w:w="7660"/>
      </w:tblGrid>
      <w:tr w:rsidR="008F74AD" w:rsidRPr="000D59AB" w14:paraId="2DD5CF8A" w14:textId="77777777" w:rsidTr="6B28BA06">
        <w:tc>
          <w:tcPr>
            <w:tcW w:w="10098" w:type="dxa"/>
            <w:gridSpan w:val="2"/>
          </w:tcPr>
          <w:p w14:paraId="3AFA427F" w14:textId="5EBD0DC2" w:rsidR="008F74AD" w:rsidRPr="000D59AB" w:rsidRDefault="6B28BA06" w:rsidP="6B28BA06">
            <w:pPr>
              <w:rPr>
                <w:rFonts w:ascii="Book Antiqua" w:hAnsi="Book Antiqua" w:cs="Times New Roman"/>
                <w:b/>
                <w:bCs/>
                <w:caps/>
              </w:rPr>
            </w:pPr>
            <w:r w:rsidRPr="000D59AB">
              <w:rPr>
                <w:rFonts w:ascii="Book Antiqua" w:hAnsi="Book Antiqua" w:cs="Times New Roman"/>
                <w:b/>
                <w:bCs/>
                <w:caps/>
              </w:rPr>
              <w:t>SOURCE:  Individual DONOR</w:t>
            </w:r>
          </w:p>
        </w:tc>
      </w:tr>
      <w:tr w:rsidR="00EB71BF" w:rsidRPr="000D59AB" w14:paraId="53C73ADF" w14:textId="77777777" w:rsidTr="6B28BA06">
        <w:tc>
          <w:tcPr>
            <w:tcW w:w="1998" w:type="dxa"/>
          </w:tcPr>
          <w:p w14:paraId="7E87ACF5" w14:textId="77777777" w:rsidR="00EB71BF" w:rsidRPr="000D59AB" w:rsidRDefault="00EB71BF" w:rsidP="00EB71BF">
            <w:pPr>
              <w:jc w:val="right"/>
              <w:rPr>
                <w:rFonts w:ascii="Book Antiqua" w:hAnsi="Book Antiqua" w:cs="Times New Roman"/>
                <w:b/>
              </w:rPr>
            </w:pPr>
            <w:r w:rsidRPr="000D59AB">
              <w:rPr>
                <w:rFonts w:ascii="Book Antiqua" w:hAnsi="Book Antiqua" w:cs="Times New Roman"/>
                <w:b/>
              </w:rPr>
              <w:t>Skills</w:t>
            </w:r>
          </w:p>
          <w:p w14:paraId="36032C50" w14:textId="77777777" w:rsidR="00EB71BF" w:rsidRPr="000D59AB" w:rsidRDefault="00EB71BF" w:rsidP="00EB71BF">
            <w:pPr>
              <w:jc w:val="right"/>
              <w:rPr>
                <w:rFonts w:ascii="Book Antiqua" w:hAnsi="Book Antiqua" w:cs="Times New Roman"/>
                <w:b/>
              </w:rPr>
            </w:pPr>
          </w:p>
        </w:tc>
        <w:tc>
          <w:tcPr>
            <w:tcW w:w="8100" w:type="dxa"/>
          </w:tcPr>
          <w:p w14:paraId="32C7D5E6" w14:textId="77777777" w:rsidR="00EB71BF" w:rsidRPr="000D59AB" w:rsidRDefault="00FA63E3" w:rsidP="006A385C">
            <w:pPr>
              <w:rPr>
                <w:rFonts w:ascii="Book Antiqua" w:hAnsi="Book Antiqua" w:cs="Times New Roman"/>
              </w:rPr>
            </w:pPr>
            <w:r w:rsidRPr="000D59AB">
              <w:rPr>
                <w:rFonts w:ascii="Book Antiqua" w:hAnsi="Book Antiqua" w:cs="Times New Roman"/>
              </w:rPr>
              <w:t xml:space="preserve">Cultivating relationships, having or being able to create the right connections, networking, telling a compelling story that pulls at the </w:t>
            </w:r>
            <w:proofErr w:type="gramStart"/>
            <w:r w:rsidRPr="000D59AB">
              <w:rPr>
                <w:rFonts w:ascii="Book Antiqua" w:hAnsi="Book Antiqua" w:cs="Times New Roman"/>
              </w:rPr>
              <w:t>heart strings</w:t>
            </w:r>
            <w:proofErr w:type="gramEnd"/>
            <w:r w:rsidRPr="000D59AB">
              <w:rPr>
                <w:rFonts w:ascii="Book Antiqua" w:hAnsi="Book Antiqua" w:cs="Times New Roman"/>
              </w:rPr>
              <w:t>, community building.</w:t>
            </w:r>
          </w:p>
          <w:p w14:paraId="3765B46B" w14:textId="77777777" w:rsidR="00FA63E3" w:rsidRPr="000D59AB" w:rsidRDefault="00FA63E3" w:rsidP="006A385C">
            <w:pPr>
              <w:rPr>
                <w:rFonts w:ascii="Book Antiqua" w:hAnsi="Book Antiqua" w:cs="Times New Roman"/>
              </w:rPr>
            </w:pPr>
          </w:p>
        </w:tc>
      </w:tr>
      <w:tr w:rsidR="00EB71BF" w:rsidRPr="000D59AB" w14:paraId="51326AA8" w14:textId="77777777" w:rsidTr="6B28BA06">
        <w:tc>
          <w:tcPr>
            <w:tcW w:w="1998" w:type="dxa"/>
          </w:tcPr>
          <w:p w14:paraId="1D2A5A3A" w14:textId="77777777" w:rsidR="00EB71BF" w:rsidRPr="000D59AB" w:rsidRDefault="00EB71BF" w:rsidP="00EB71BF">
            <w:pPr>
              <w:jc w:val="right"/>
              <w:rPr>
                <w:rFonts w:ascii="Book Antiqua" w:hAnsi="Book Antiqua" w:cs="Times New Roman"/>
                <w:b/>
              </w:rPr>
            </w:pPr>
            <w:r w:rsidRPr="000D59AB">
              <w:rPr>
                <w:rFonts w:ascii="Book Antiqua" w:hAnsi="Book Antiqua" w:cs="Times New Roman"/>
                <w:b/>
              </w:rPr>
              <w:t>Opportunities</w:t>
            </w:r>
          </w:p>
          <w:p w14:paraId="7CD4150B" w14:textId="77777777" w:rsidR="00EB71BF" w:rsidRPr="000D59AB" w:rsidRDefault="00EB71BF" w:rsidP="00EB71BF">
            <w:pPr>
              <w:jc w:val="right"/>
              <w:rPr>
                <w:rFonts w:ascii="Book Antiqua" w:hAnsi="Book Antiqua" w:cs="Times New Roman"/>
                <w:b/>
              </w:rPr>
            </w:pPr>
          </w:p>
        </w:tc>
        <w:tc>
          <w:tcPr>
            <w:tcW w:w="8100" w:type="dxa"/>
          </w:tcPr>
          <w:p w14:paraId="6F384D1D" w14:textId="77777777" w:rsidR="00FA63E3" w:rsidRPr="000D59AB" w:rsidRDefault="00FA63E3" w:rsidP="00FA63E3">
            <w:pPr>
              <w:rPr>
                <w:rFonts w:ascii="Book Antiqua" w:hAnsi="Book Antiqua" w:cs="Times New Roman"/>
              </w:rPr>
            </w:pPr>
            <w:proofErr w:type="gramStart"/>
            <w:r w:rsidRPr="000D59AB">
              <w:rPr>
                <w:rFonts w:ascii="Book Antiqua" w:hAnsi="Book Antiqua" w:cs="Times New Roman"/>
              </w:rPr>
              <w:t>Typically</w:t>
            </w:r>
            <w:proofErr w:type="gramEnd"/>
            <w:r w:rsidRPr="000D59AB">
              <w:rPr>
                <w:rFonts w:ascii="Book Antiqua" w:hAnsi="Book Antiqua" w:cs="Times New Roman"/>
              </w:rPr>
              <w:t xml:space="preserve"> few restrictions on use of funds, relationship is with the organization and its leadership.</w:t>
            </w:r>
          </w:p>
          <w:p w14:paraId="5DF35721" w14:textId="77777777" w:rsidR="00FA63E3" w:rsidRPr="000D59AB" w:rsidRDefault="00FA63E3" w:rsidP="00FA63E3">
            <w:pPr>
              <w:rPr>
                <w:rFonts w:ascii="Book Antiqua" w:hAnsi="Book Antiqua" w:cs="Times New Roman"/>
              </w:rPr>
            </w:pPr>
          </w:p>
          <w:p w14:paraId="5B628818" w14:textId="77777777" w:rsidR="00FA63E3" w:rsidRPr="000D59AB" w:rsidRDefault="00FA63E3" w:rsidP="00FA63E3">
            <w:pPr>
              <w:rPr>
                <w:rFonts w:ascii="Book Antiqua" w:hAnsi="Book Antiqua" w:cs="Times New Roman"/>
              </w:rPr>
            </w:pPr>
            <w:r w:rsidRPr="000D59AB">
              <w:rPr>
                <w:rFonts w:ascii="Book Antiqua" w:hAnsi="Book Antiqua" w:cs="Times New Roman"/>
              </w:rPr>
              <w:t xml:space="preserve">Potential to reach </w:t>
            </w:r>
            <w:proofErr w:type="gramStart"/>
            <w:r w:rsidRPr="000D59AB">
              <w:rPr>
                <w:rFonts w:ascii="Book Antiqua" w:hAnsi="Book Antiqua" w:cs="Times New Roman"/>
              </w:rPr>
              <w:t>a lot of</w:t>
            </w:r>
            <w:proofErr w:type="gramEnd"/>
            <w:r w:rsidRPr="000D59AB">
              <w:rPr>
                <w:rFonts w:ascii="Book Antiqua" w:hAnsi="Book Antiqua" w:cs="Times New Roman"/>
              </w:rPr>
              <w:t xml:space="preserve"> untapped donors.</w:t>
            </w:r>
          </w:p>
          <w:p w14:paraId="6E0BEB44" w14:textId="77777777" w:rsidR="00FA63E3" w:rsidRPr="000D59AB" w:rsidRDefault="00FA63E3" w:rsidP="00FA63E3">
            <w:pPr>
              <w:rPr>
                <w:rFonts w:ascii="Book Antiqua" w:hAnsi="Book Antiqua" w:cs="Times New Roman"/>
              </w:rPr>
            </w:pPr>
          </w:p>
          <w:p w14:paraId="5A4D74C8" w14:textId="77777777" w:rsidR="00FA63E3" w:rsidRPr="000D59AB" w:rsidRDefault="00FA63E3" w:rsidP="00FA63E3">
            <w:pPr>
              <w:rPr>
                <w:rFonts w:ascii="Book Antiqua" w:hAnsi="Book Antiqua" w:cs="Times New Roman"/>
              </w:rPr>
            </w:pPr>
            <w:r w:rsidRPr="000D59AB">
              <w:rPr>
                <w:rFonts w:ascii="Book Antiqua" w:hAnsi="Book Antiqua" w:cs="Times New Roman"/>
              </w:rPr>
              <w:t>In and of itself a form of movement building – grassroots fundraising is one strategy used by social justice organizations to broaden reach and to empower others inside and outside an organization.</w:t>
            </w:r>
          </w:p>
          <w:p w14:paraId="6885F7D8" w14:textId="77777777" w:rsidR="00FA63E3" w:rsidRPr="000D59AB" w:rsidRDefault="00FA63E3" w:rsidP="00FA63E3">
            <w:pPr>
              <w:rPr>
                <w:rFonts w:ascii="Book Antiqua" w:hAnsi="Book Antiqua" w:cs="Times New Roman"/>
              </w:rPr>
            </w:pPr>
          </w:p>
          <w:p w14:paraId="7681F57A" w14:textId="77777777" w:rsidR="00FA63E3" w:rsidRPr="000D59AB" w:rsidRDefault="00FA63E3" w:rsidP="00FA63E3">
            <w:pPr>
              <w:rPr>
                <w:rFonts w:ascii="Book Antiqua" w:hAnsi="Book Antiqua" w:cs="Times New Roman"/>
              </w:rPr>
            </w:pPr>
            <w:r w:rsidRPr="000D59AB">
              <w:rPr>
                <w:rFonts w:ascii="Book Antiqua" w:hAnsi="Book Antiqua" w:cs="Times New Roman"/>
              </w:rPr>
              <w:t>We are a nation of givers—charitable giving has risen faster than the growth of the US economy for more than half a century.</w:t>
            </w:r>
          </w:p>
          <w:p w14:paraId="72B34B9E" w14:textId="77777777" w:rsidR="00FA63E3" w:rsidRPr="000D59AB" w:rsidRDefault="00FA63E3" w:rsidP="00FA63E3">
            <w:pPr>
              <w:rPr>
                <w:rFonts w:ascii="Book Antiqua" w:hAnsi="Book Antiqua" w:cs="Times New Roman"/>
              </w:rPr>
            </w:pPr>
          </w:p>
          <w:p w14:paraId="6368E7CE" w14:textId="77777777" w:rsidR="00FA63E3" w:rsidRPr="000D59AB" w:rsidRDefault="00FA63E3" w:rsidP="00FA63E3">
            <w:pPr>
              <w:rPr>
                <w:rFonts w:ascii="Book Antiqua" w:hAnsi="Book Antiqua" w:cs="Times New Roman"/>
              </w:rPr>
            </w:pPr>
            <w:r w:rsidRPr="000D59AB">
              <w:rPr>
                <w:rFonts w:ascii="Book Antiqua" w:hAnsi="Book Antiqua" w:cs="Times New Roman"/>
              </w:rPr>
              <w:t xml:space="preserve">No developed country approaches America in giving. Americans gave, per capita, three and a half times more to causes and charities as the French, 7 times as much as the Germans, and 14 times as much as the Italians. (This giving </w:t>
            </w:r>
            <w:proofErr w:type="gramStart"/>
            <w:r w:rsidRPr="000D59AB">
              <w:rPr>
                <w:rFonts w:ascii="Book Antiqua" w:hAnsi="Book Antiqua" w:cs="Times New Roman"/>
              </w:rPr>
              <w:t>is incentivized</w:t>
            </w:r>
            <w:proofErr w:type="gramEnd"/>
            <w:r w:rsidRPr="000D59AB">
              <w:rPr>
                <w:rFonts w:ascii="Book Antiqua" w:hAnsi="Book Antiqua" w:cs="Times New Roman"/>
              </w:rPr>
              <w:t xml:space="preserve"> through our tax code.)</w:t>
            </w:r>
          </w:p>
          <w:p w14:paraId="4A91A9F8" w14:textId="77777777" w:rsidR="00EB71BF" w:rsidRPr="000D59AB" w:rsidRDefault="00EB71BF">
            <w:pPr>
              <w:rPr>
                <w:rFonts w:ascii="Book Antiqua" w:hAnsi="Book Antiqua" w:cs="Times New Roman"/>
              </w:rPr>
            </w:pPr>
          </w:p>
        </w:tc>
      </w:tr>
      <w:tr w:rsidR="00EB71BF" w:rsidRPr="000D59AB" w14:paraId="674DD84F" w14:textId="77777777" w:rsidTr="6B28BA06">
        <w:tc>
          <w:tcPr>
            <w:tcW w:w="1998" w:type="dxa"/>
          </w:tcPr>
          <w:p w14:paraId="16328786" w14:textId="77777777" w:rsidR="00EB71BF" w:rsidRPr="000D59AB" w:rsidRDefault="00EB71BF" w:rsidP="00EB71BF">
            <w:pPr>
              <w:jc w:val="right"/>
              <w:rPr>
                <w:rFonts w:ascii="Book Antiqua" w:hAnsi="Book Antiqua" w:cs="Times New Roman"/>
                <w:b/>
              </w:rPr>
            </w:pPr>
            <w:r w:rsidRPr="000D59AB">
              <w:rPr>
                <w:rFonts w:ascii="Book Antiqua" w:hAnsi="Book Antiqua" w:cs="Times New Roman"/>
                <w:b/>
              </w:rPr>
              <w:t>Constraints</w:t>
            </w:r>
          </w:p>
          <w:p w14:paraId="2B85E703" w14:textId="77777777" w:rsidR="00EB71BF" w:rsidRPr="000D59AB" w:rsidRDefault="00EB71BF" w:rsidP="00EB71BF">
            <w:pPr>
              <w:jc w:val="right"/>
              <w:rPr>
                <w:rFonts w:ascii="Book Antiqua" w:hAnsi="Book Antiqua" w:cs="Times New Roman"/>
                <w:b/>
              </w:rPr>
            </w:pPr>
          </w:p>
        </w:tc>
        <w:tc>
          <w:tcPr>
            <w:tcW w:w="8100" w:type="dxa"/>
          </w:tcPr>
          <w:p w14:paraId="4AFC34EE" w14:textId="77777777" w:rsidR="008F04E7" w:rsidRPr="000D59AB" w:rsidRDefault="008F04E7" w:rsidP="008F04E7">
            <w:pPr>
              <w:rPr>
                <w:rFonts w:ascii="Book Antiqua" w:hAnsi="Book Antiqua" w:cs="Times New Roman"/>
              </w:rPr>
            </w:pPr>
            <w:r w:rsidRPr="000D59AB">
              <w:rPr>
                <w:rFonts w:ascii="Book Antiqua" w:hAnsi="Book Antiqua" w:cs="Times New Roman"/>
              </w:rPr>
              <w:t>People with money must support the cause (can be more difficult with some issues, where the interests of high net worth individuals may be in conflict).</w:t>
            </w:r>
          </w:p>
          <w:p w14:paraId="48877C4E" w14:textId="77777777" w:rsidR="008F04E7" w:rsidRPr="000D59AB" w:rsidRDefault="008F04E7" w:rsidP="008F04E7">
            <w:pPr>
              <w:rPr>
                <w:rFonts w:ascii="Book Antiqua" w:hAnsi="Book Antiqua" w:cs="Times New Roman"/>
              </w:rPr>
            </w:pPr>
          </w:p>
          <w:p w14:paraId="10B8A11E" w14:textId="6B02AB99" w:rsidR="008F04E7" w:rsidRPr="000D59AB" w:rsidRDefault="6B28BA06" w:rsidP="6B28BA06">
            <w:pPr>
              <w:rPr>
                <w:rFonts w:ascii="Book Antiqua" w:hAnsi="Book Antiqua" w:cs="Times New Roman"/>
              </w:rPr>
            </w:pPr>
            <w:r w:rsidRPr="000D59AB">
              <w:rPr>
                <w:rFonts w:ascii="Book Antiqua" w:hAnsi="Book Antiqua" w:cs="Times New Roman"/>
              </w:rPr>
              <w:t>If the organization cannot reach high net worth individuals, it must build a broad base of support.</w:t>
            </w:r>
          </w:p>
          <w:p w14:paraId="1609BB24" w14:textId="77777777" w:rsidR="008F04E7" w:rsidRPr="000D59AB" w:rsidRDefault="008F04E7" w:rsidP="008F04E7">
            <w:pPr>
              <w:rPr>
                <w:rFonts w:ascii="Book Antiqua" w:hAnsi="Book Antiqua" w:cs="Times New Roman"/>
              </w:rPr>
            </w:pPr>
          </w:p>
          <w:p w14:paraId="0E5D133F" w14:textId="232C3AC3" w:rsidR="00EB71BF" w:rsidRPr="000D59AB" w:rsidRDefault="6B28BA06" w:rsidP="6B28BA06">
            <w:pPr>
              <w:rPr>
                <w:rFonts w:ascii="Book Antiqua" w:hAnsi="Book Antiqua" w:cs="Times New Roman"/>
              </w:rPr>
            </w:pPr>
            <w:r w:rsidRPr="000D59AB">
              <w:rPr>
                <w:rFonts w:ascii="Book Antiqua" w:hAnsi="Book Antiqua" w:cs="Times New Roman"/>
              </w:rPr>
              <w:t xml:space="preserve">A lot of time and energy </w:t>
            </w:r>
            <w:proofErr w:type="gramStart"/>
            <w:r w:rsidRPr="000D59AB">
              <w:rPr>
                <w:rFonts w:ascii="Book Antiqua" w:hAnsi="Book Antiqua" w:cs="Times New Roman"/>
              </w:rPr>
              <w:t>must be put</w:t>
            </w:r>
            <w:proofErr w:type="gramEnd"/>
            <w:r w:rsidRPr="000D59AB">
              <w:rPr>
                <w:rFonts w:ascii="Book Antiqua" w:hAnsi="Book Antiqua" w:cs="Times New Roman"/>
              </w:rPr>
              <w:t xml:space="preserve"> into donor cultivation and stewardship, requiring certain levels of internal capacity and dedicated infrastructure.</w:t>
            </w:r>
          </w:p>
          <w:p w14:paraId="23B81016" w14:textId="77777777" w:rsidR="008F04E7" w:rsidRPr="000D59AB" w:rsidRDefault="008F04E7" w:rsidP="008F04E7">
            <w:pPr>
              <w:rPr>
                <w:rFonts w:ascii="Book Antiqua" w:hAnsi="Book Antiqua" w:cs="Times New Roman"/>
              </w:rPr>
            </w:pPr>
          </w:p>
        </w:tc>
      </w:tr>
      <w:tr w:rsidR="00EB71BF" w:rsidRPr="000D59AB" w14:paraId="1FE65D31" w14:textId="77777777" w:rsidTr="6B28BA06">
        <w:tc>
          <w:tcPr>
            <w:tcW w:w="1998" w:type="dxa"/>
          </w:tcPr>
          <w:p w14:paraId="30703102" w14:textId="77777777" w:rsidR="00EB71BF" w:rsidRPr="000D59AB" w:rsidRDefault="00EB71BF" w:rsidP="00EB71BF">
            <w:pPr>
              <w:jc w:val="right"/>
              <w:rPr>
                <w:rFonts w:ascii="Book Antiqua" w:hAnsi="Book Antiqua" w:cs="Times New Roman"/>
                <w:b/>
              </w:rPr>
            </w:pPr>
            <w:r w:rsidRPr="000D59AB">
              <w:rPr>
                <w:rFonts w:ascii="Book Antiqua" w:hAnsi="Book Antiqua" w:cs="Times New Roman"/>
                <w:b/>
              </w:rPr>
              <w:t>Reporting and Accountability</w:t>
            </w:r>
          </w:p>
        </w:tc>
        <w:tc>
          <w:tcPr>
            <w:tcW w:w="8100" w:type="dxa"/>
          </w:tcPr>
          <w:p w14:paraId="5B14D931" w14:textId="77777777" w:rsidR="008F04E7" w:rsidRPr="000D59AB" w:rsidRDefault="008F04E7" w:rsidP="008F04E7">
            <w:pPr>
              <w:rPr>
                <w:rFonts w:ascii="Book Antiqua" w:hAnsi="Book Antiqua" w:cs="Times New Roman"/>
              </w:rPr>
            </w:pPr>
            <w:r w:rsidRPr="000D59AB">
              <w:rPr>
                <w:rFonts w:ascii="Book Antiqua" w:hAnsi="Book Antiqua" w:cs="Times New Roman"/>
              </w:rPr>
              <w:t xml:space="preserve">Individuals may not expect much in the way of formal reporting, but organizations must hold themselves accountable to their individual donors and membership. </w:t>
            </w:r>
          </w:p>
          <w:p w14:paraId="49DD00DF" w14:textId="77777777" w:rsidR="008F04E7" w:rsidRPr="000D59AB" w:rsidRDefault="008F04E7" w:rsidP="008F04E7">
            <w:pPr>
              <w:rPr>
                <w:rFonts w:ascii="Book Antiqua" w:hAnsi="Book Antiqua" w:cs="Times New Roman"/>
              </w:rPr>
            </w:pPr>
          </w:p>
          <w:p w14:paraId="3E773D35" w14:textId="1205436A" w:rsidR="00EB71BF" w:rsidRPr="000D59AB" w:rsidRDefault="6B28BA06" w:rsidP="6B28BA06">
            <w:pPr>
              <w:rPr>
                <w:rFonts w:ascii="Book Antiqua" w:hAnsi="Book Antiqua" w:cs="Times New Roman"/>
              </w:rPr>
            </w:pPr>
            <w:r w:rsidRPr="000D59AB">
              <w:rPr>
                <w:rFonts w:ascii="Book Antiqua" w:hAnsi="Book Antiqua" w:cs="Times New Roman"/>
              </w:rPr>
              <w:t xml:space="preserve">There must be processes through which an organization makes a commitment to respond to and balance the needs of stakeholders in its </w:t>
            </w:r>
            <w:proofErr w:type="gramStart"/>
            <w:r w:rsidRPr="000D59AB">
              <w:rPr>
                <w:rFonts w:ascii="Book Antiqua" w:hAnsi="Book Antiqua" w:cs="Times New Roman"/>
              </w:rPr>
              <w:t>decision making</w:t>
            </w:r>
            <w:proofErr w:type="gramEnd"/>
            <w:r w:rsidRPr="000D59AB">
              <w:rPr>
                <w:rFonts w:ascii="Book Antiqua" w:hAnsi="Book Antiqua" w:cs="Times New Roman"/>
              </w:rPr>
              <w:t xml:space="preserve"> processes and activities, and delivers against this commitment.</w:t>
            </w:r>
          </w:p>
          <w:p w14:paraId="7F73FE0E" w14:textId="77777777" w:rsidR="008F04E7" w:rsidRPr="000D59AB" w:rsidRDefault="008F04E7" w:rsidP="008F04E7">
            <w:pPr>
              <w:rPr>
                <w:rFonts w:ascii="Book Antiqua" w:hAnsi="Book Antiqua" w:cs="Times New Roman"/>
              </w:rPr>
            </w:pPr>
          </w:p>
        </w:tc>
      </w:tr>
    </w:tbl>
    <w:p w14:paraId="6391EF40" w14:textId="77777777" w:rsidR="00985400" w:rsidRPr="000D59AB" w:rsidRDefault="00985400">
      <w:pPr>
        <w:rPr>
          <w:rFonts w:ascii="Book Antiqua" w:hAnsi="Book Antiqua" w:cs="Times New Roman"/>
        </w:rPr>
      </w:pPr>
      <w:r w:rsidRPr="000D59AB">
        <w:rPr>
          <w:rFonts w:ascii="Book Antiqua" w:hAnsi="Book Antiqua" w:cs="Times New Roman"/>
        </w:rPr>
        <w:br/>
      </w:r>
    </w:p>
    <w:tbl>
      <w:tblPr>
        <w:tblStyle w:val="TableGrid"/>
        <w:tblW w:w="0" w:type="auto"/>
        <w:tblLook w:val="04A0" w:firstRow="1" w:lastRow="0" w:firstColumn="1" w:lastColumn="0" w:noHBand="0" w:noVBand="1"/>
      </w:tblPr>
      <w:tblGrid>
        <w:gridCol w:w="1977"/>
        <w:gridCol w:w="7661"/>
      </w:tblGrid>
      <w:tr w:rsidR="008F74AD" w:rsidRPr="000D59AB" w14:paraId="23B3A20F" w14:textId="77777777" w:rsidTr="000D59AB">
        <w:tc>
          <w:tcPr>
            <w:tcW w:w="9638" w:type="dxa"/>
            <w:gridSpan w:val="2"/>
          </w:tcPr>
          <w:p w14:paraId="040A8C43" w14:textId="16AA5A80" w:rsidR="008F74AD" w:rsidRPr="000D59AB" w:rsidRDefault="00985400" w:rsidP="6B28BA06">
            <w:pPr>
              <w:rPr>
                <w:rFonts w:ascii="Book Antiqua" w:hAnsi="Book Antiqua" w:cs="Times New Roman"/>
              </w:rPr>
            </w:pPr>
            <w:r w:rsidRPr="000D59AB">
              <w:rPr>
                <w:rFonts w:ascii="Book Antiqua" w:hAnsi="Book Antiqua" w:cs="Times New Roman"/>
              </w:rPr>
              <w:lastRenderedPageBreak/>
              <w:br w:type="page"/>
            </w:r>
            <w:r w:rsidR="6B28BA06" w:rsidRPr="000D59AB">
              <w:rPr>
                <w:rFonts w:ascii="Book Antiqua" w:eastAsia="Times New Roman" w:hAnsi="Book Antiqua" w:cs="Times New Roman"/>
                <w:b/>
                <w:bCs/>
              </w:rPr>
              <w:t xml:space="preserve">SOURCE: </w:t>
            </w:r>
            <w:r w:rsidR="6B28BA06" w:rsidRPr="000D59AB">
              <w:rPr>
                <w:rFonts w:ascii="Book Antiqua" w:hAnsi="Book Antiqua" w:cs="Times New Roman"/>
                <w:b/>
                <w:bCs/>
                <w:caps/>
              </w:rPr>
              <w:t>Foundation Grants</w:t>
            </w:r>
          </w:p>
        </w:tc>
      </w:tr>
      <w:tr w:rsidR="00985400" w:rsidRPr="000D59AB" w14:paraId="565F9817" w14:textId="77777777" w:rsidTr="000D59AB">
        <w:tc>
          <w:tcPr>
            <w:tcW w:w="1977" w:type="dxa"/>
          </w:tcPr>
          <w:p w14:paraId="3D5CEA5F" w14:textId="77777777" w:rsidR="00985400" w:rsidRPr="000D59AB" w:rsidRDefault="00985400" w:rsidP="006A385C">
            <w:pPr>
              <w:jc w:val="right"/>
              <w:rPr>
                <w:rFonts w:ascii="Book Antiqua" w:hAnsi="Book Antiqua" w:cs="Times New Roman"/>
                <w:b/>
              </w:rPr>
            </w:pPr>
            <w:r w:rsidRPr="000D59AB">
              <w:rPr>
                <w:rFonts w:ascii="Book Antiqua" w:hAnsi="Book Antiqua" w:cs="Times New Roman"/>
                <w:b/>
              </w:rPr>
              <w:t>Skills</w:t>
            </w:r>
          </w:p>
          <w:p w14:paraId="30981EF2" w14:textId="77777777" w:rsidR="00985400" w:rsidRPr="000D59AB" w:rsidRDefault="00985400" w:rsidP="006A385C">
            <w:pPr>
              <w:jc w:val="right"/>
              <w:rPr>
                <w:rFonts w:ascii="Book Antiqua" w:hAnsi="Book Antiqua" w:cs="Times New Roman"/>
                <w:b/>
              </w:rPr>
            </w:pPr>
          </w:p>
        </w:tc>
        <w:tc>
          <w:tcPr>
            <w:tcW w:w="7661" w:type="dxa"/>
          </w:tcPr>
          <w:p w14:paraId="56E7FAFC" w14:textId="77777777" w:rsidR="00FA63E3" w:rsidRPr="000D59AB" w:rsidRDefault="00FA63E3" w:rsidP="00FA63E3">
            <w:pPr>
              <w:rPr>
                <w:rFonts w:ascii="Book Antiqua" w:hAnsi="Book Antiqua" w:cs="Times New Roman"/>
              </w:rPr>
            </w:pPr>
            <w:r w:rsidRPr="000D59AB">
              <w:rPr>
                <w:rFonts w:ascii="Book Antiqua" w:hAnsi="Book Antiqua" w:cs="Times New Roman"/>
              </w:rPr>
              <w:t>Clear articulation of the challenge the organization is seeking to address, the opportunity to address it, program activities, benchmarks for success, metrics for measuring success.</w:t>
            </w:r>
          </w:p>
          <w:p w14:paraId="1C9483EB" w14:textId="77777777" w:rsidR="00FA63E3" w:rsidRPr="000D59AB" w:rsidRDefault="00FA63E3" w:rsidP="00FA63E3">
            <w:pPr>
              <w:rPr>
                <w:rFonts w:ascii="Book Antiqua" w:hAnsi="Book Antiqua" w:cs="Times New Roman"/>
              </w:rPr>
            </w:pPr>
          </w:p>
          <w:p w14:paraId="08959735" w14:textId="77777777" w:rsidR="00FA63E3" w:rsidRPr="000D59AB" w:rsidRDefault="00FA63E3" w:rsidP="00FA63E3">
            <w:pPr>
              <w:rPr>
                <w:rFonts w:ascii="Book Antiqua" w:hAnsi="Book Antiqua" w:cs="Times New Roman"/>
              </w:rPr>
            </w:pPr>
            <w:r w:rsidRPr="000D59AB">
              <w:rPr>
                <w:rFonts w:ascii="Book Antiqua" w:hAnsi="Book Antiqua" w:cs="Times New Roman"/>
              </w:rPr>
              <w:t>The impact of the work is front and center, but relationships still matter a lot.</w:t>
            </w:r>
          </w:p>
          <w:p w14:paraId="6DD66EA5" w14:textId="77777777" w:rsidR="00985400" w:rsidRPr="000D59AB" w:rsidRDefault="00985400" w:rsidP="006A385C">
            <w:pPr>
              <w:rPr>
                <w:rFonts w:ascii="Book Antiqua" w:hAnsi="Book Antiqua" w:cs="Times New Roman"/>
              </w:rPr>
            </w:pPr>
          </w:p>
        </w:tc>
      </w:tr>
      <w:tr w:rsidR="00985400" w:rsidRPr="000D59AB" w14:paraId="4E26B795" w14:textId="77777777" w:rsidTr="000D59AB">
        <w:tc>
          <w:tcPr>
            <w:tcW w:w="1977" w:type="dxa"/>
          </w:tcPr>
          <w:p w14:paraId="2C5A96C7" w14:textId="77777777" w:rsidR="00985400" w:rsidRPr="000D59AB" w:rsidRDefault="00985400" w:rsidP="006A385C">
            <w:pPr>
              <w:jc w:val="right"/>
              <w:rPr>
                <w:rFonts w:ascii="Book Antiqua" w:hAnsi="Book Antiqua" w:cs="Times New Roman"/>
                <w:b/>
              </w:rPr>
            </w:pPr>
            <w:r w:rsidRPr="000D59AB">
              <w:rPr>
                <w:rFonts w:ascii="Book Antiqua" w:hAnsi="Book Antiqua" w:cs="Times New Roman"/>
                <w:b/>
              </w:rPr>
              <w:t>Opportunities</w:t>
            </w:r>
          </w:p>
          <w:p w14:paraId="2A5723C4" w14:textId="77777777" w:rsidR="00985400" w:rsidRPr="000D59AB" w:rsidRDefault="00985400" w:rsidP="006A385C">
            <w:pPr>
              <w:jc w:val="right"/>
              <w:rPr>
                <w:rFonts w:ascii="Book Antiqua" w:hAnsi="Book Antiqua" w:cs="Times New Roman"/>
                <w:b/>
              </w:rPr>
            </w:pPr>
          </w:p>
        </w:tc>
        <w:tc>
          <w:tcPr>
            <w:tcW w:w="7661" w:type="dxa"/>
          </w:tcPr>
          <w:p w14:paraId="6C03D704" w14:textId="77777777" w:rsidR="00FA63E3" w:rsidRPr="000D59AB" w:rsidRDefault="00FA63E3" w:rsidP="00FA63E3">
            <w:pPr>
              <w:rPr>
                <w:rFonts w:ascii="Book Antiqua" w:hAnsi="Book Antiqua" w:cs="Times New Roman"/>
              </w:rPr>
            </w:pPr>
            <w:r w:rsidRPr="000D59AB">
              <w:rPr>
                <w:rFonts w:ascii="Book Antiqua" w:hAnsi="Book Antiqua" w:cs="Times New Roman"/>
              </w:rPr>
              <w:t>A meeting of the minds with expert professionals whose job it is to give the money away.</w:t>
            </w:r>
          </w:p>
          <w:p w14:paraId="6A5C92DC" w14:textId="77777777" w:rsidR="00FA63E3" w:rsidRPr="000D59AB" w:rsidRDefault="00FA63E3" w:rsidP="00FA63E3">
            <w:pPr>
              <w:rPr>
                <w:rFonts w:ascii="Book Antiqua" w:hAnsi="Book Antiqua" w:cs="Times New Roman"/>
              </w:rPr>
            </w:pPr>
          </w:p>
          <w:p w14:paraId="7C7AFD07" w14:textId="77777777" w:rsidR="00985400" w:rsidRPr="000D59AB" w:rsidRDefault="00FA63E3" w:rsidP="00FA63E3">
            <w:pPr>
              <w:rPr>
                <w:rFonts w:ascii="Book Antiqua" w:hAnsi="Book Antiqua" w:cs="Times New Roman"/>
              </w:rPr>
            </w:pPr>
            <w:r w:rsidRPr="000D59AB">
              <w:rPr>
                <w:rFonts w:ascii="Book Antiqua" w:hAnsi="Book Antiqua" w:cs="Times New Roman"/>
              </w:rPr>
              <w:t>Foundations often bring more than just money: technical assistance, a convening role, facilitating the building of coalitions and movement.</w:t>
            </w:r>
          </w:p>
          <w:p w14:paraId="1549E018" w14:textId="77777777" w:rsidR="00FA63E3" w:rsidRPr="000D59AB" w:rsidRDefault="00FA63E3" w:rsidP="00FA63E3">
            <w:pPr>
              <w:rPr>
                <w:rFonts w:ascii="Book Antiqua" w:hAnsi="Book Antiqua" w:cs="Times New Roman"/>
              </w:rPr>
            </w:pPr>
          </w:p>
        </w:tc>
      </w:tr>
      <w:tr w:rsidR="00985400" w:rsidRPr="000D59AB" w14:paraId="096894CE" w14:textId="77777777" w:rsidTr="000D59AB">
        <w:tc>
          <w:tcPr>
            <w:tcW w:w="1977" w:type="dxa"/>
          </w:tcPr>
          <w:p w14:paraId="3E5DB82E" w14:textId="77777777" w:rsidR="00985400" w:rsidRPr="000D59AB" w:rsidRDefault="00985400" w:rsidP="006A385C">
            <w:pPr>
              <w:jc w:val="right"/>
              <w:rPr>
                <w:rFonts w:ascii="Book Antiqua" w:hAnsi="Book Antiqua" w:cs="Times New Roman"/>
                <w:b/>
              </w:rPr>
            </w:pPr>
            <w:r w:rsidRPr="000D59AB">
              <w:rPr>
                <w:rFonts w:ascii="Book Antiqua" w:hAnsi="Book Antiqua" w:cs="Times New Roman"/>
                <w:b/>
              </w:rPr>
              <w:t>Constraints</w:t>
            </w:r>
          </w:p>
          <w:p w14:paraId="2C6F8984" w14:textId="77777777" w:rsidR="00985400" w:rsidRPr="000D59AB" w:rsidRDefault="00985400" w:rsidP="006A385C">
            <w:pPr>
              <w:jc w:val="right"/>
              <w:rPr>
                <w:rFonts w:ascii="Book Antiqua" w:hAnsi="Book Antiqua" w:cs="Times New Roman"/>
                <w:b/>
              </w:rPr>
            </w:pPr>
          </w:p>
        </w:tc>
        <w:tc>
          <w:tcPr>
            <w:tcW w:w="7661" w:type="dxa"/>
          </w:tcPr>
          <w:p w14:paraId="4DFB4766" w14:textId="77777777" w:rsidR="00FA63E3" w:rsidRPr="000D59AB" w:rsidRDefault="00FA63E3" w:rsidP="00FA63E3">
            <w:pPr>
              <w:rPr>
                <w:rFonts w:ascii="Book Antiqua" w:hAnsi="Book Antiqua" w:cs="Times New Roman"/>
              </w:rPr>
            </w:pPr>
            <w:r w:rsidRPr="000D59AB">
              <w:rPr>
                <w:rFonts w:ascii="Book Antiqua" w:hAnsi="Book Antiqua" w:cs="Times New Roman"/>
              </w:rPr>
              <w:t>Often funding is restricted to particular programs or activities.</w:t>
            </w:r>
          </w:p>
          <w:p w14:paraId="3BEEE19B" w14:textId="77777777" w:rsidR="00FA63E3" w:rsidRPr="000D59AB" w:rsidRDefault="00FA63E3" w:rsidP="00FA63E3">
            <w:pPr>
              <w:rPr>
                <w:rFonts w:ascii="Book Antiqua" w:hAnsi="Book Antiqua" w:cs="Times New Roman"/>
              </w:rPr>
            </w:pPr>
          </w:p>
          <w:p w14:paraId="5651D112" w14:textId="77777777" w:rsidR="00FA63E3" w:rsidRPr="000D59AB" w:rsidRDefault="00FA63E3" w:rsidP="00FA63E3">
            <w:pPr>
              <w:rPr>
                <w:rFonts w:ascii="Book Antiqua" w:hAnsi="Book Antiqua" w:cs="Times New Roman"/>
              </w:rPr>
            </w:pPr>
            <w:r w:rsidRPr="000D59AB">
              <w:rPr>
                <w:rFonts w:ascii="Book Antiqua" w:hAnsi="Book Antiqua" w:cs="Times New Roman"/>
              </w:rPr>
              <w:t>It can be difficult to find the alignment with the foundation’s strategic plan and theory of change.</w:t>
            </w:r>
          </w:p>
          <w:p w14:paraId="1BCE909C" w14:textId="77777777" w:rsidR="00FA63E3" w:rsidRPr="000D59AB" w:rsidRDefault="00FA63E3" w:rsidP="00FA63E3">
            <w:pPr>
              <w:rPr>
                <w:rFonts w:ascii="Book Antiqua" w:hAnsi="Book Antiqua" w:cs="Times New Roman"/>
              </w:rPr>
            </w:pPr>
          </w:p>
          <w:p w14:paraId="5E8E67D1" w14:textId="539487D3" w:rsidR="00FA63E3" w:rsidRPr="000D59AB" w:rsidRDefault="6B28BA06" w:rsidP="6B28BA06">
            <w:pPr>
              <w:rPr>
                <w:rFonts w:ascii="Book Antiqua" w:hAnsi="Book Antiqua" w:cs="Times New Roman"/>
              </w:rPr>
            </w:pPr>
            <w:r w:rsidRPr="000D59AB">
              <w:rPr>
                <w:rFonts w:ascii="Book Antiqua" w:hAnsi="Book Antiqua" w:cs="Times New Roman"/>
              </w:rPr>
              <w:t>Issues and strategies come in and out of favor (e.g., it can be difficult to fund work on labor/employment, any kind of impact litigation).</w:t>
            </w:r>
          </w:p>
          <w:p w14:paraId="1831B124" w14:textId="77777777" w:rsidR="00FA63E3" w:rsidRPr="000D59AB" w:rsidRDefault="00FA63E3" w:rsidP="00FA63E3">
            <w:pPr>
              <w:rPr>
                <w:rFonts w:ascii="Book Antiqua" w:hAnsi="Book Antiqua" w:cs="Times New Roman"/>
              </w:rPr>
            </w:pPr>
          </w:p>
          <w:p w14:paraId="4565815A" w14:textId="77777777" w:rsidR="00FA63E3" w:rsidRPr="000D59AB" w:rsidRDefault="00FA63E3" w:rsidP="00FA63E3">
            <w:pPr>
              <w:rPr>
                <w:rFonts w:ascii="Book Antiqua" w:hAnsi="Book Antiqua" w:cs="Times New Roman"/>
              </w:rPr>
            </w:pPr>
            <w:r w:rsidRPr="000D59AB">
              <w:rPr>
                <w:rFonts w:ascii="Book Antiqua" w:hAnsi="Book Antiqua" w:cs="Times New Roman"/>
              </w:rPr>
              <w:t xml:space="preserve">Pressure to demonstrate </w:t>
            </w:r>
            <w:proofErr w:type="gramStart"/>
            <w:r w:rsidRPr="000D59AB">
              <w:rPr>
                <w:rFonts w:ascii="Book Antiqua" w:hAnsi="Book Antiqua" w:cs="Times New Roman"/>
              </w:rPr>
              <w:t>short term</w:t>
            </w:r>
            <w:proofErr w:type="gramEnd"/>
            <w:r w:rsidRPr="000D59AB">
              <w:rPr>
                <w:rFonts w:ascii="Book Antiqua" w:hAnsi="Book Antiqua" w:cs="Times New Roman"/>
              </w:rPr>
              <w:t xml:space="preserve"> deliverables, sometimes at the expense of more significant long-term change.</w:t>
            </w:r>
          </w:p>
          <w:p w14:paraId="62203A47" w14:textId="77777777" w:rsidR="00985400" w:rsidRPr="000D59AB" w:rsidRDefault="00985400" w:rsidP="006A385C">
            <w:pPr>
              <w:rPr>
                <w:rFonts w:ascii="Book Antiqua" w:hAnsi="Book Antiqua" w:cs="Times New Roman"/>
              </w:rPr>
            </w:pPr>
          </w:p>
        </w:tc>
      </w:tr>
      <w:tr w:rsidR="00FA63E3" w:rsidRPr="000D59AB" w14:paraId="36FA90BA" w14:textId="77777777" w:rsidTr="000D59AB">
        <w:tc>
          <w:tcPr>
            <w:tcW w:w="1977" w:type="dxa"/>
          </w:tcPr>
          <w:p w14:paraId="0C21629A" w14:textId="77777777" w:rsidR="00FA63E3" w:rsidRPr="000D59AB" w:rsidRDefault="00FA63E3" w:rsidP="006A385C">
            <w:pPr>
              <w:jc w:val="right"/>
              <w:rPr>
                <w:rFonts w:ascii="Book Antiqua" w:hAnsi="Book Antiqua" w:cs="Times New Roman"/>
                <w:b/>
              </w:rPr>
            </w:pPr>
            <w:r w:rsidRPr="000D59AB">
              <w:rPr>
                <w:rFonts w:ascii="Book Antiqua" w:hAnsi="Book Antiqua" w:cs="Times New Roman"/>
                <w:b/>
              </w:rPr>
              <w:t>Reporting and Accountability</w:t>
            </w:r>
          </w:p>
        </w:tc>
        <w:tc>
          <w:tcPr>
            <w:tcW w:w="7661" w:type="dxa"/>
          </w:tcPr>
          <w:p w14:paraId="77D07786" w14:textId="77777777" w:rsidR="00FA63E3" w:rsidRPr="000D59AB" w:rsidRDefault="00FA63E3" w:rsidP="006A385C">
            <w:pPr>
              <w:rPr>
                <w:rFonts w:ascii="Book Antiqua" w:hAnsi="Book Antiqua" w:cs="Times New Roman"/>
              </w:rPr>
            </w:pPr>
            <w:r w:rsidRPr="000D59AB">
              <w:rPr>
                <w:rFonts w:ascii="Book Antiqua" w:hAnsi="Book Antiqua" w:cs="Times New Roman"/>
              </w:rPr>
              <w:t xml:space="preserve">Foundations usually have very clear guidelines with respect to reporting against benchmarks and metrics.  </w:t>
            </w:r>
          </w:p>
          <w:p w14:paraId="138637C2" w14:textId="77777777" w:rsidR="00FA63E3" w:rsidRPr="000D59AB" w:rsidRDefault="00FA63E3" w:rsidP="006A385C">
            <w:pPr>
              <w:rPr>
                <w:rFonts w:ascii="Book Antiqua" w:hAnsi="Book Antiqua" w:cs="Times New Roman"/>
              </w:rPr>
            </w:pPr>
          </w:p>
          <w:p w14:paraId="1F15CC7E" w14:textId="03F40FC2" w:rsidR="00FA63E3" w:rsidRPr="000D59AB" w:rsidRDefault="6B28BA06" w:rsidP="6B28BA06">
            <w:pPr>
              <w:rPr>
                <w:rFonts w:ascii="Book Antiqua" w:hAnsi="Book Antiqua" w:cs="Times New Roman"/>
              </w:rPr>
            </w:pPr>
            <w:r w:rsidRPr="000D59AB">
              <w:rPr>
                <w:rFonts w:ascii="Book Antiqua" w:hAnsi="Book Antiqua" w:cs="Times New Roman"/>
              </w:rPr>
              <w:t xml:space="preserve">Some foundations are so directive it has raised concerns about the organization’s ability to set its own strategic plan and some leadership complain that they are subcontractors for their foundation donors. </w:t>
            </w:r>
          </w:p>
          <w:p w14:paraId="2252CE66" w14:textId="77777777" w:rsidR="00FA63E3" w:rsidRPr="000D59AB" w:rsidRDefault="00FA63E3" w:rsidP="006A385C">
            <w:pPr>
              <w:rPr>
                <w:rFonts w:ascii="Book Antiqua" w:hAnsi="Book Antiqua" w:cs="Times New Roman"/>
              </w:rPr>
            </w:pPr>
          </w:p>
          <w:p w14:paraId="5DC4E39D" w14:textId="77777777" w:rsidR="00FA63E3" w:rsidRPr="000D59AB" w:rsidRDefault="00FA63E3" w:rsidP="006A385C">
            <w:pPr>
              <w:rPr>
                <w:rFonts w:ascii="Book Antiqua" w:hAnsi="Book Antiqua" w:cs="Times New Roman"/>
              </w:rPr>
            </w:pPr>
            <w:r w:rsidRPr="000D59AB">
              <w:rPr>
                <w:rFonts w:ascii="Book Antiqua" w:hAnsi="Book Antiqua" w:cs="Times New Roman"/>
              </w:rPr>
              <w:t xml:space="preserve">The size, structure and culture of foundations can vary widely as well as their approach to accountability and reporting. </w:t>
            </w:r>
          </w:p>
          <w:p w14:paraId="655CDF97" w14:textId="77777777" w:rsidR="00FA63E3" w:rsidRPr="000D59AB" w:rsidRDefault="00FA63E3" w:rsidP="006A385C">
            <w:pPr>
              <w:rPr>
                <w:rFonts w:ascii="Book Antiqua" w:hAnsi="Book Antiqua" w:cs="Times New Roman"/>
              </w:rPr>
            </w:pPr>
          </w:p>
        </w:tc>
      </w:tr>
    </w:tbl>
    <w:p w14:paraId="458F067D" w14:textId="77777777" w:rsidR="00985400" w:rsidRPr="000D59AB" w:rsidRDefault="00985400">
      <w:pPr>
        <w:rPr>
          <w:rFonts w:ascii="Book Antiqua" w:hAnsi="Book Antiqua" w:cs="Times New Roman"/>
        </w:rPr>
      </w:pPr>
    </w:p>
    <w:tbl>
      <w:tblPr>
        <w:tblStyle w:val="TableGrid"/>
        <w:tblW w:w="0" w:type="auto"/>
        <w:tblLook w:val="04A0" w:firstRow="1" w:lastRow="0" w:firstColumn="1" w:lastColumn="0" w:noHBand="0" w:noVBand="1"/>
      </w:tblPr>
      <w:tblGrid>
        <w:gridCol w:w="1976"/>
        <w:gridCol w:w="7662"/>
      </w:tblGrid>
      <w:tr w:rsidR="008F74AD" w:rsidRPr="000D59AB" w14:paraId="1E3D3ABF" w14:textId="77777777" w:rsidTr="000D59AB">
        <w:tc>
          <w:tcPr>
            <w:tcW w:w="9638" w:type="dxa"/>
            <w:gridSpan w:val="2"/>
          </w:tcPr>
          <w:p w14:paraId="52B25394" w14:textId="1892327E" w:rsidR="008F74AD" w:rsidRPr="000D59AB" w:rsidRDefault="00985400" w:rsidP="6B28BA06">
            <w:pPr>
              <w:rPr>
                <w:rFonts w:ascii="Book Antiqua" w:hAnsi="Book Antiqua" w:cs="Times New Roman"/>
              </w:rPr>
            </w:pPr>
            <w:r w:rsidRPr="000D59AB">
              <w:rPr>
                <w:rFonts w:ascii="Book Antiqua" w:hAnsi="Book Antiqua" w:cs="Times New Roman"/>
              </w:rPr>
              <w:br w:type="page"/>
            </w:r>
            <w:r w:rsidR="6B28BA06" w:rsidRPr="000D59AB">
              <w:rPr>
                <w:rFonts w:ascii="Book Antiqua" w:eastAsia="Times New Roman" w:hAnsi="Book Antiqua" w:cs="Times New Roman"/>
                <w:b/>
                <w:bCs/>
              </w:rPr>
              <w:t xml:space="preserve">SOURCE: </w:t>
            </w:r>
            <w:r w:rsidR="6B28BA06" w:rsidRPr="000D59AB">
              <w:rPr>
                <w:rFonts w:ascii="Book Antiqua" w:hAnsi="Book Antiqua" w:cs="Times New Roman"/>
                <w:b/>
                <w:bCs/>
                <w:caps/>
              </w:rPr>
              <w:t>Government Contracts</w:t>
            </w:r>
          </w:p>
        </w:tc>
      </w:tr>
      <w:tr w:rsidR="00985400" w:rsidRPr="000D59AB" w14:paraId="234A456C" w14:textId="77777777" w:rsidTr="000D59AB">
        <w:tc>
          <w:tcPr>
            <w:tcW w:w="1976" w:type="dxa"/>
          </w:tcPr>
          <w:p w14:paraId="2E036D08" w14:textId="77777777" w:rsidR="00985400" w:rsidRPr="000D59AB" w:rsidRDefault="00985400" w:rsidP="006A385C">
            <w:pPr>
              <w:jc w:val="right"/>
              <w:rPr>
                <w:rFonts w:ascii="Book Antiqua" w:hAnsi="Book Antiqua" w:cs="Times New Roman"/>
                <w:b/>
              </w:rPr>
            </w:pPr>
            <w:r w:rsidRPr="000D59AB">
              <w:rPr>
                <w:rFonts w:ascii="Book Antiqua" w:hAnsi="Book Antiqua" w:cs="Times New Roman"/>
                <w:b/>
              </w:rPr>
              <w:t>Skills</w:t>
            </w:r>
          </w:p>
          <w:p w14:paraId="547A95DC" w14:textId="77777777" w:rsidR="00985400" w:rsidRPr="000D59AB" w:rsidRDefault="00985400" w:rsidP="006A385C">
            <w:pPr>
              <w:jc w:val="right"/>
              <w:rPr>
                <w:rFonts w:ascii="Book Antiqua" w:hAnsi="Book Antiqua" w:cs="Times New Roman"/>
                <w:b/>
              </w:rPr>
            </w:pPr>
          </w:p>
        </w:tc>
        <w:tc>
          <w:tcPr>
            <w:tcW w:w="7662" w:type="dxa"/>
          </w:tcPr>
          <w:p w14:paraId="7DD3FD79" w14:textId="77777777" w:rsidR="00985400" w:rsidRPr="000D59AB" w:rsidRDefault="6B28BA06" w:rsidP="006A385C">
            <w:pPr>
              <w:rPr>
                <w:rFonts w:ascii="Book Antiqua" w:hAnsi="Book Antiqua" w:cs="Times New Roman"/>
              </w:rPr>
            </w:pPr>
            <w:r w:rsidRPr="000D59AB">
              <w:rPr>
                <w:rFonts w:ascii="Book Antiqua" w:hAnsi="Book Antiqua" w:cs="Times New Roman"/>
              </w:rPr>
              <w:t>Mastering grants.gov (for example) and other complex processes for applying for grants, tracking deliverables.</w:t>
            </w:r>
          </w:p>
          <w:p w14:paraId="729F4CDB" w14:textId="54A605E0" w:rsidR="6B28BA06" w:rsidRPr="000D59AB" w:rsidRDefault="6B28BA06" w:rsidP="6B28BA06">
            <w:pPr>
              <w:rPr>
                <w:rFonts w:ascii="Book Antiqua" w:hAnsi="Book Antiqua" w:cs="Times New Roman"/>
              </w:rPr>
            </w:pPr>
          </w:p>
          <w:p w14:paraId="37EFE330" w14:textId="14EB804F" w:rsidR="6B28BA06" w:rsidRPr="000D59AB" w:rsidRDefault="6B28BA06" w:rsidP="6B28BA06">
            <w:pPr>
              <w:rPr>
                <w:rFonts w:ascii="Book Antiqua" w:hAnsi="Book Antiqua" w:cs="Times New Roman"/>
              </w:rPr>
            </w:pPr>
            <w:r w:rsidRPr="000D59AB">
              <w:rPr>
                <w:rFonts w:ascii="Book Antiqua" w:hAnsi="Book Antiqua" w:cs="Times New Roman"/>
              </w:rPr>
              <w:t>Although not as relationship dependent, some networking and relationships help.</w:t>
            </w:r>
          </w:p>
          <w:p w14:paraId="48B00205" w14:textId="77777777" w:rsidR="00707381" w:rsidRPr="000D59AB" w:rsidRDefault="00707381" w:rsidP="006A385C">
            <w:pPr>
              <w:rPr>
                <w:rFonts w:ascii="Book Antiqua" w:hAnsi="Book Antiqua" w:cs="Times New Roman"/>
              </w:rPr>
            </w:pPr>
          </w:p>
        </w:tc>
      </w:tr>
      <w:tr w:rsidR="00985400" w:rsidRPr="000D59AB" w14:paraId="186815D2" w14:textId="77777777" w:rsidTr="000D59AB">
        <w:tc>
          <w:tcPr>
            <w:tcW w:w="1976" w:type="dxa"/>
          </w:tcPr>
          <w:p w14:paraId="7355FE46" w14:textId="77777777" w:rsidR="00985400" w:rsidRPr="000D59AB" w:rsidRDefault="00985400" w:rsidP="006A385C">
            <w:pPr>
              <w:jc w:val="right"/>
              <w:rPr>
                <w:rFonts w:ascii="Book Antiqua" w:hAnsi="Book Antiqua" w:cs="Times New Roman"/>
                <w:b/>
              </w:rPr>
            </w:pPr>
            <w:r w:rsidRPr="000D59AB">
              <w:rPr>
                <w:rFonts w:ascii="Book Antiqua" w:hAnsi="Book Antiqua" w:cs="Times New Roman"/>
                <w:b/>
              </w:rPr>
              <w:t>Opportunities</w:t>
            </w:r>
          </w:p>
          <w:p w14:paraId="4508AC8E" w14:textId="77777777" w:rsidR="00985400" w:rsidRPr="000D59AB" w:rsidRDefault="00985400" w:rsidP="006A385C">
            <w:pPr>
              <w:jc w:val="right"/>
              <w:rPr>
                <w:rFonts w:ascii="Book Antiqua" w:hAnsi="Book Antiqua" w:cs="Times New Roman"/>
                <w:b/>
              </w:rPr>
            </w:pPr>
          </w:p>
        </w:tc>
        <w:tc>
          <w:tcPr>
            <w:tcW w:w="7662" w:type="dxa"/>
          </w:tcPr>
          <w:p w14:paraId="78D0976D" w14:textId="77777777" w:rsidR="00707381" w:rsidRPr="000D59AB" w:rsidRDefault="00707381" w:rsidP="00707381">
            <w:pPr>
              <w:rPr>
                <w:rFonts w:ascii="Book Antiqua" w:hAnsi="Book Antiqua" w:cs="Times New Roman"/>
              </w:rPr>
            </w:pPr>
            <w:r w:rsidRPr="000D59AB">
              <w:rPr>
                <w:rFonts w:ascii="Book Antiqua" w:hAnsi="Book Antiqua" w:cs="Times New Roman"/>
              </w:rPr>
              <w:t>Many social service organizations are serving valuable functions that arguably governments have a responsibility to support.</w:t>
            </w:r>
          </w:p>
          <w:p w14:paraId="754E3A9D" w14:textId="77777777" w:rsidR="00707381" w:rsidRPr="000D59AB" w:rsidRDefault="00707381" w:rsidP="00707381">
            <w:pPr>
              <w:rPr>
                <w:rFonts w:ascii="Book Antiqua" w:hAnsi="Book Antiqua" w:cs="Times New Roman"/>
              </w:rPr>
            </w:pPr>
          </w:p>
          <w:p w14:paraId="552B895A" w14:textId="77777777" w:rsidR="00985400" w:rsidRPr="000D59AB" w:rsidRDefault="00707381" w:rsidP="00707381">
            <w:pPr>
              <w:rPr>
                <w:rFonts w:ascii="Book Antiqua" w:hAnsi="Book Antiqua" w:cs="Times New Roman"/>
              </w:rPr>
            </w:pPr>
            <w:r w:rsidRPr="000D59AB">
              <w:rPr>
                <w:rFonts w:ascii="Book Antiqua" w:hAnsi="Book Antiqua" w:cs="Times New Roman"/>
              </w:rPr>
              <w:t>Government is a key funder in certain areas in both the domestic and international context.</w:t>
            </w:r>
          </w:p>
          <w:p w14:paraId="02412654" w14:textId="77777777" w:rsidR="00707381" w:rsidRPr="000D59AB" w:rsidRDefault="00707381" w:rsidP="00707381">
            <w:pPr>
              <w:rPr>
                <w:rFonts w:ascii="Book Antiqua" w:hAnsi="Book Antiqua" w:cs="Times New Roman"/>
              </w:rPr>
            </w:pPr>
          </w:p>
        </w:tc>
      </w:tr>
      <w:tr w:rsidR="00985400" w:rsidRPr="000D59AB" w14:paraId="2B6D6B12" w14:textId="77777777" w:rsidTr="000D59AB">
        <w:tc>
          <w:tcPr>
            <w:tcW w:w="1976" w:type="dxa"/>
          </w:tcPr>
          <w:p w14:paraId="6C19E0B2" w14:textId="77777777" w:rsidR="00985400" w:rsidRPr="000D59AB" w:rsidRDefault="00985400" w:rsidP="006A385C">
            <w:pPr>
              <w:jc w:val="right"/>
              <w:rPr>
                <w:rFonts w:ascii="Book Antiqua" w:hAnsi="Book Antiqua" w:cs="Times New Roman"/>
                <w:b/>
              </w:rPr>
            </w:pPr>
            <w:r w:rsidRPr="000D59AB">
              <w:rPr>
                <w:rFonts w:ascii="Book Antiqua" w:hAnsi="Book Antiqua" w:cs="Times New Roman"/>
                <w:b/>
              </w:rPr>
              <w:lastRenderedPageBreak/>
              <w:t>Constraints</w:t>
            </w:r>
          </w:p>
          <w:p w14:paraId="37CE017A" w14:textId="77777777" w:rsidR="00985400" w:rsidRPr="000D59AB" w:rsidRDefault="00985400" w:rsidP="006A385C">
            <w:pPr>
              <w:jc w:val="right"/>
              <w:rPr>
                <w:rFonts w:ascii="Book Antiqua" w:hAnsi="Book Antiqua" w:cs="Times New Roman"/>
                <w:b/>
              </w:rPr>
            </w:pPr>
          </w:p>
        </w:tc>
        <w:tc>
          <w:tcPr>
            <w:tcW w:w="7662" w:type="dxa"/>
          </w:tcPr>
          <w:p w14:paraId="751B860D" w14:textId="77777777" w:rsidR="00704D66" w:rsidRPr="000D59AB" w:rsidRDefault="00704D66" w:rsidP="00704D66">
            <w:pPr>
              <w:rPr>
                <w:rFonts w:ascii="Book Antiqua" w:hAnsi="Book Antiqua" w:cs="Times New Roman"/>
              </w:rPr>
            </w:pPr>
            <w:r w:rsidRPr="000D59AB">
              <w:rPr>
                <w:rFonts w:ascii="Book Antiqua" w:hAnsi="Book Antiqua" w:cs="Times New Roman"/>
              </w:rPr>
              <w:t>Government can be the target of the campaign/litigation rendering government support impossible or politically difficult.</w:t>
            </w:r>
          </w:p>
          <w:p w14:paraId="3BF28DAB" w14:textId="77777777" w:rsidR="00704D66" w:rsidRPr="000D59AB" w:rsidRDefault="00704D66" w:rsidP="00704D66">
            <w:pPr>
              <w:ind w:left="162"/>
              <w:rPr>
                <w:rFonts w:ascii="Book Antiqua" w:hAnsi="Book Antiqua" w:cs="Times New Roman"/>
              </w:rPr>
            </w:pPr>
          </w:p>
          <w:p w14:paraId="6331B727" w14:textId="77777777" w:rsidR="00704D66" w:rsidRPr="000D59AB" w:rsidRDefault="00704D66" w:rsidP="00704D66">
            <w:pPr>
              <w:rPr>
                <w:rFonts w:ascii="Book Antiqua" w:hAnsi="Book Antiqua" w:cs="Times New Roman"/>
              </w:rPr>
            </w:pPr>
            <w:r w:rsidRPr="000D59AB">
              <w:rPr>
                <w:rFonts w:ascii="Book Antiqua" w:hAnsi="Book Antiqua" w:cs="Times New Roman"/>
              </w:rPr>
              <w:t xml:space="preserve">Organizations seek to avoid even the appearance of </w:t>
            </w:r>
            <w:proofErr w:type="gramStart"/>
            <w:r w:rsidRPr="000D59AB">
              <w:rPr>
                <w:rFonts w:ascii="Book Antiqua" w:hAnsi="Book Antiqua" w:cs="Times New Roman"/>
              </w:rPr>
              <w:t>being supported</w:t>
            </w:r>
            <w:proofErr w:type="gramEnd"/>
            <w:r w:rsidRPr="000D59AB">
              <w:rPr>
                <w:rFonts w:ascii="Book Antiqua" w:hAnsi="Book Antiqua" w:cs="Times New Roman"/>
              </w:rPr>
              <w:t xml:space="preserve"> by the government.</w:t>
            </w:r>
          </w:p>
          <w:p w14:paraId="054C51CD" w14:textId="77777777" w:rsidR="00704D66" w:rsidRPr="000D59AB" w:rsidRDefault="00704D66" w:rsidP="00704D66">
            <w:pPr>
              <w:ind w:left="162"/>
              <w:rPr>
                <w:rFonts w:ascii="Book Antiqua" w:hAnsi="Book Antiqua" w:cs="Times New Roman"/>
              </w:rPr>
            </w:pPr>
          </w:p>
          <w:p w14:paraId="5BEAD7E6" w14:textId="77777777" w:rsidR="00704D66" w:rsidRPr="000D59AB" w:rsidRDefault="00704D66" w:rsidP="00704D66">
            <w:pPr>
              <w:rPr>
                <w:rFonts w:ascii="Book Antiqua" w:hAnsi="Book Antiqua" w:cs="Times New Roman"/>
              </w:rPr>
            </w:pPr>
            <w:r w:rsidRPr="000D59AB">
              <w:rPr>
                <w:rFonts w:ascii="Book Antiqua" w:hAnsi="Book Antiqua" w:cs="Times New Roman"/>
              </w:rPr>
              <w:t>Cumbersome reporting requirements that require a lot of staff time and expertise.</w:t>
            </w:r>
          </w:p>
          <w:p w14:paraId="5B6975C2" w14:textId="77777777" w:rsidR="00704D66" w:rsidRPr="000D59AB" w:rsidRDefault="00704D66" w:rsidP="00704D66">
            <w:pPr>
              <w:ind w:left="162"/>
              <w:rPr>
                <w:rFonts w:ascii="Book Antiqua" w:hAnsi="Book Antiqua" w:cs="Times New Roman"/>
              </w:rPr>
            </w:pPr>
          </w:p>
          <w:p w14:paraId="77D78032" w14:textId="77777777" w:rsidR="00704D66" w:rsidRPr="000D59AB" w:rsidRDefault="00704D66" w:rsidP="00704D66">
            <w:pPr>
              <w:rPr>
                <w:rFonts w:ascii="Book Antiqua" w:hAnsi="Book Antiqua" w:cs="Times New Roman"/>
              </w:rPr>
            </w:pPr>
            <w:r w:rsidRPr="000D59AB">
              <w:rPr>
                <w:rFonts w:ascii="Book Antiqua" w:hAnsi="Book Antiqua" w:cs="Times New Roman"/>
              </w:rPr>
              <w:t>Governments place significant restrictions on types of issues/strategies deployed etc. (</w:t>
            </w:r>
            <w:proofErr w:type="gramStart"/>
            <w:r w:rsidRPr="000D59AB">
              <w:rPr>
                <w:rFonts w:ascii="Book Antiqua" w:hAnsi="Book Antiqua" w:cs="Times New Roman"/>
              </w:rPr>
              <w:t>e.g.:</w:t>
            </w:r>
            <w:proofErr w:type="gramEnd"/>
            <w:r w:rsidRPr="000D59AB">
              <w:rPr>
                <w:rFonts w:ascii="Book Antiqua" w:hAnsi="Book Antiqua" w:cs="Times New Roman"/>
              </w:rPr>
              <w:t xml:space="preserve"> LSC restrictions).</w:t>
            </w:r>
          </w:p>
          <w:p w14:paraId="215DED82" w14:textId="77777777" w:rsidR="00704D66" w:rsidRPr="000D59AB" w:rsidRDefault="00704D66" w:rsidP="00704D66">
            <w:pPr>
              <w:pStyle w:val="ListParagraph"/>
              <w:ind w:left="342"/>
              <w:rPr>
                <w:rFonts w:ascii="Book Antiqua" w:hAnsi="Book Antiqua" w:cs="Times New Roman"/>
              </w:rPr>
            </w:pPr>
          </w:p>
        </w:tc>
      </w:tr>
      <w:tr w:rsidR="00704D66" w:rsidRPr="000D59AB" w14:paraId="75725AD0" w14:textId="77777777" w:rsidTr="000D59AB">
        <w:tc>
          <w:tcPr>
            <w:tcW w:w="1976" w:type="dxa"/>
          </w:tcPr>
          <w:p w14:paraId="1FB15906" w14:textId="77777777" w:rsidR="00704D66" w:rsidRPr="000D59AB" w:rsidRDefault="00704D66" w:rsidP="006A385C">
            <w:pPr>
              <w:jc w:val="right"/>
              <w:rPr>
                <w:rFonts w:ascii="Book Antiqua" w:hAnsi="Book Antiqua" w:cs="Times New Roman"/>
                <w:b/>
              </w:rPr>
            </w:pPr>
            <w:r w:rsidRPr="000D59AB">
              <w:rPr>
                <w:rFonts w:ascii="Book Antiqua" w:hAnsi="Book Antiqua" w:cs="Times New Roman"/>
                <w:b/>
              </w:rPr>
              <w:t>Reporting and Accountability</w:t>
            </w:r>
          </w:p>
        </w:tc>
        <w:tc>
          <w:tcPr>
            <w:tcW w:w="7662" w:type="dxa"/>
          </w:tcPr>
          <w:p w14:paraId="71B0F998" w14:textId="77777777" w:rsidR="00704D66" w:rsidRPr="000D59AB" w:rsidRDefault="00704D66" w:rsidP="006A385C">
            <w:pPr>
              <w:rPr>
                <w:rFonts w:ascii="Book Antiqua" w:hAnsi="Book Antiqua" w:cs="Times New Roman"/>
              </w:rPr>
            </w:pPr>
            <w:r w:rsidRPr="000D59AB">
              <w:rPr>
                <w:rFonts w:ascii="Book Antiqua" w:hAnsi="Book Antiqua" w:cs="Times New Roman"/>
              </w:rPr>
              <w:t>Because the government itself is accountable to tax payers, elected officials, etc. in terms of its budget allocations, there are cumbersome processes for reporting, and particular expectations for accountability and transparency.</w:t>
            </w:r>
          </w:p>
          <w:p w14:paraId="2D6421D3" w14:textId="77777777" w:rsidR="00704D66" w:rsidRPr="000D59AB" w:rsidRDefault="00704D66" w:rsidP="006A385C">
            <w:pPr>
              <w:rPr>
                <w:rFonts w:ascii="Book Antiqua" w:hAnsi="Book Antiqua" w:cs="Times New Roman"/>
              </w:rPr>
            </w:pPr>
          </w:p>
        </w:tc>
      </w:tr>
    </w:tbl>
    <w:p w14:paraId="3F12E27C" w14:textId="77777777" w:rsidR="00985400" w:rsidRPr="000D59AB" w:rsidRDefault="00985400">
      <w:pPr>
        <w:rPr>
          <w:rFonts w:ascii="Book Antiqua" w:hAnsi="Book Antiqua" w:cs="Times New Roman"/>
        </w:rPr>
      </w:pPr>
    </w:p>
    <w:tbl>
      <w:tblPr>
        <w:tblStyle w:val="TableGrid"/>
        <w:tblW w:w="0" w:type="auto"/>
        <w:tblLook w:val="04A0" w:firstRow="1" w:lastRow="0" w:firstColumn="1" w:lastColumn="0" w:noHBand="0" w:noVBand="1"/>
      </w:tblPr>
      <w:tblGrid>
        <w:gridCol w:w="1976"/>
        <w:gridCol w:w="7662"/>
      </w:tblGrid>
      <w:tr w:rsidR="008F74AD" w:rsidRPr="000D59AB" w14:paraId="58A2D85D" w14:textId="77777777" w:rsidTr="000D59AB">
        <w:tc>
          <w:tcPr>
            <w:tcW w:w="9638" w:type="dxa"/>
            <w:gridSpan w:val="2"/>
          </w:tcPr>
          <w:p w14:paraId="73AD40FB" w14:textId="277301FD" w:rsidR="008F74AD" w:rsidRPr="000D59AB" w:rsidRDefault="001E1AFA" w:rsidP="000D59AB">
            <w:pPr>
              <w:rPr>
                <w:rFonts w:ascii="Book Antiqua" w:hAnsi="Book Antiqua" w:cs="Times New Roman"/>
              </w:rPr>
            </w:pPr>
            <w:r w:rsidRPr="000D59AB">
              <w:rPr>
                <w:rFonts w:ascii="Book Antiqua" w:hAnsi="Book Antiqua" w:cs="Times New Roman"/>
              </w:rPr>
              <w:br w:type="page"/>
            </w:r>
            <w:r w:rsidR="6B28BA06" w:rsidRPr="000D59AB">
              <w:rPr>
                <w:rFonts w:ascii="Book Antiqua" w:eastAsia="Times New Roman" w:hAnsi="Book Antiqua" w:cs="Times New Roman"/>
                <w:b/>
                <w:bCs/>
              </w:rPr>
              <w:t xml:space="preserve">SOURCE: </w:t>
            </w:r>
            <w:r w:rsidR="6B28BA06" w:rsidRPr="000D59AB">
              <w:rPr>
                <w:rFonts w:ascii="Book Antiqua" w:hAnsi="Book Antiqua" w:cs="Times New Roman"/>
                <w:b/>
                <w:bCs/>
                <w:caps/>
              </w:rPr>
              <w:t>Corporate Sponsorship</w:t>
            </w:r>
            <w:r w:rsidR="6B28BA06" w:rsidRPr="000D59AB">
              <w:rPr>
                <w:rFonts w:ascii="Book Antiqua" w:hAnsi="Book Antiqua" w:cs="Times New Roman"/>
                <w:b/>
                <w:bCs/>
              </w:rPr>
              <w:t xml:space="preserve"> (including</w:t>
            </w:r>
            <w:r w:rsidR="000D59AB">
              <w:rPr>
                <w:rFonts w:ascii="Book Antiqua" w:hAnsi="Book Antiqua" w:cs="Times New Roman"/>
                <w:b/>
                <w:bCs/>
              </w:rPr>
              <w:t xml:space="preserve"> law </w:t>
            </w:r>
            <w:r w:rsidR="6B28BA06" w:rsidRPr="000D59AB">
              <w:rPr>
                <w:rFonts w:ascii="Book Antiqua" w:hAnsi="Book Antiqua" w:cs="Times New Roman"/>
                <w:b/>
                <w:bCs/>
              </w:rPr>
              <w:t>firms)</w:t>
            </w:r>
          </w:p>
        </w:tc>
      </w:tr>
      <w:tr w:rsidR="00985400" w:rsidRPr="000D59AB" w14:paraId="56483049" w14:textId="77777777" w:rsidTr="000D59AB">
        <w:tc>
          <w:tcPr>
            <w:tcW w:w="1976" w:type="dxa"/>
          </w:tcPr>
          <w:p w14:paraId="7A53594C" w14:textId="77777777" w:rsidR="00985400" w:rsidRPr="000D59AB" w:rsidRDefault="00985400" w:rsidP="006A385C">
            <w:pPr>
              <w:jc w:val="right"/>
              <w:rPr>
                <w:rFonts w:ascii="Book Antiqua" w:hAnsi="Book Antiqua" w:cs="Times New Roman"/>
                <w:b/>
              </w:rPr>
            </w:pPr>
            <w:r w:rsidRPr="000D59AB">
              <w:rPr>
                <w:rFonts w:ascii="Book Antiqua" w:hAnsi="Book Antiqua" w:cs="Times New Roman"/>
                <w:b/>
              </w:rPr>
              <w:t>Skills</w:t>
            </w:r>
          </w:p>
          <w:p w14:paraId="6A95BFED" w14:textId="77777777" w:rsidR="00985400" w:rsidRPr="000D59AB" w:rsidRDefault="00985400" w:rsidP="006A385C">
            <w:pPr>
              <w:jc w:val="right"/>
              <w:rPr>
                <w:rFonts w:ascii="Book Antiqua" w:hAnsi="Book Antiqua" w:cs="Times New Roman"/>
                <w:b/>
              </w:rPr>
            </w:pPr>
          </w:p>
        </w:tc>
        <w:tc>
          <w:tcPr>
            <w:tcW w:w="7662" w:type="dxa"/>
          </w:tcPr>
          <w:p w14:paraId="0DF0E91A" w14:textId="77777777" w:rsidR="00764D7B" w:rsidRPr="000D59AB" w:rsidRDefault="00764D7B" w:rsidP="00764D7B">
            <w:pPr>
              <w:rPr>
                <w:rFonts w:ascii="Book Antiqua" w:hAnsi="Book Antiqua" w:cs="Times New Roman"/>
              </w:rPr>
            </w:pPr>
            <w:r w:rsidRPr="000D59AB">
              <w:rPr>
                <w:rFonts w:ascii="Book Antiqua" w:hAnsi="Book Antiqua" w:cs="Times New Roman"/>
              </w:rPr>
              <w:t>Organization must have institutional experience building relationships with corporate giving programs.</w:t>
            </w:r>
          </w:p>
          <w:p w14:paraId="6E2B438A" w14:textId="77777777" w:rsidR="00764D7B" w:rsidRPr="000D59AB" w:rsidRDefault="00764D7B" w:rsidP="00764D7B">
            <w:pPr>
              <w:rPr>
                <w:rFonts w:ascii="Book Antiqua" w:hAnsi="Book Antiqua" w:cs="Times New Roman"/>
              </w:rPr>
            </w:pPr>
          </w:p>
          <w:p w14:paraId="0CCAEEB6" w14:textId="77777777" w:rsidR="00985400" w:rsidRPr="000D59AB" w:rsidRDefault="00764D7B" w:rsidP="00764D7B">
            <w:pPr>
              <w:rPr>
                <w:rFonts w:ascii="Book Antiqua" w:hAnsi="Book Antiqua" w:cs="Times New Roman"/>
              </w:rPr>
            </w:pPr>
            <w:r w:rsidRPr="000D59AB">
              <w:rPr>
                <w:rFonts w:ascii="Book Antiqua" w:hAnsi="Book Antiqua" w:cs="Times New Roman"/>
              </w:rPr>
              <w:t>Must be able to articulate marketing, public relations, branding, corporate social responsibility or some other type of benefit to the corporation.</w:t>
            </w:r>
          </w:p>
          <w:p w14:paraId="60346D0B" w14:textId="77777777" w:rsidR="00764D7B" w:rsidRPr="000D59AB" w:rsidRDefault="00764D7B" w:rsidP="00764D7B">
            <w:pPr>
              <w:rPr>
                <w:rFonts w:ascii="Book Antiqua" w:hAnsi="Book Antiqua" w:cs="Times New Roman"/>
              </w:rPr>
            </w:pPr>
          </w:p>
        </w:tc>
      </w:tr>
      <w:tr w:rsidR="00985400" w:rsidRPr="000D59AB" w14:paraId="24AEAE0B" w14:textId="77777777" w:rsidTr="000D59AB">
        <w:tc>
          <w:tcPr>
            <w:tcW w:w="1976" w:type="dxa"/>
          </w:tcPr>
          <w:p w14:paraId="2A7152F0" w14:textId="77777777" w:rsidR="00985400" w:rsidRPr="000D59AB" w:rsidRDefault="00985400" w:rsidP="006A385C">
            <w:pPr>
              <w:jc w:val="right"/>
              <w:rPr>
                <w:rFonts w:ascii="Book Antiqua" w:hAnsi="Book Antiqua" w:cs="Times New Roman"/>
                <w:b/>
              </w:rPr>
            </w:pPr>
            <w:r w:rsidRPr="000D59AB">
              <w:rPr>
                <w:rFonts w:ascii="Book Antiqua" w:hAnsi="Book Antiqua" w:cs="Times New Roman"/>
                <w:b/>
              </w:rPr>
              <w:t>Opportunities</w:t>
            </w:r>
          </w:p>
          <w:p w14:paraId="588782AC" w14:textId="77777777" w:rsidR="00985400" w:rsidRPr="000D59AB" w:rsidRDefault="00985400" w:rsidP="006A385C">
            <w:pPr>
              <w:jc w:val="right"/>
              <w:rPr>
                <w:rFonts w:ascii="Book Antiqua" w:hAnsi="Book Antiqua" w:cs="Times New Roman"/>
                <w:b/>
              </w:rPr>
            </w:pPr>
          </w:p>
        </w:tc>
        <w:tc>
          <w:tcPr>
            <w:tcW w:w="7662" w:type="dxa"/>
          </w:tcPr>
          <w:p w14:paraId="61ACF73E" w14:textId="77777777" w:rsidR="00764D7B" w:rsidRPr="000D59AB" w:rsidRDefault="00764D7B" w:rsidP="00764D7B">
            <w:pPr>
              <w:rPr>
                <w:rFonts w:ascii="Book Antiqua" w:hAnsi="Book Antiqua" w:cs="Times New Roman"/>
              </w:rPr>
            </w:pPr>
            <w:r w:rsidRPr="000D59AB">
              <w:rPr>
                <w:rFonts w:ascii="Book Antiqua" w:hAnsi="Book Antiqua" w:cs="Times New Roman"/>
              </w:rPr>
              <w:t>Still a relatively untapped resource, especially in Silicon Valley.</w:t>
            </w:r>
          </w:p>
          <w:p w14:paraId="439601E8" w14:textId="77777777" w:rsidR="00764D7B" w:rsidRPr="000D59AB" w:rsidRDefault="00764D7B" w:rsidP="00764D7B">
            <w:pPr>
              <w:rPr>
                <w:rFonts w:ascii="Book Antiqua" w:hAnsi="Book Antiqua" w:cs="Times New Roman"/>
              </w:rPr>
            </w:pPr>
          </w:p>
          <w:p w14:paraId="6CD3E8D6" w14:textId="77777777" w:rsidR="00985400" w:rsidRPr="000D59AB" w:rsidRDefault="00764D7B" w:rsidP="00764D7B">
            <w:pPr>
              <w:rPr>
                <w:rFonts w:ascii="Book Antiqua" w:hAnsi="Book Antiqua" w:cs="Times New Roman"/>
              </w:rPr>
            </w:pPr>
            <w:r w:rsidRPr="000D59AB">
              <w:rPr>
                <w:rFonts w:ascii="Book Antiqua" w:hAnsi="Book Antiqua" w:cs="Times New Roman"/>
              </w:rPr>
              <w:t>Innovative models emerging for corporate philanthropy, for example Google.org (focused on technical assistance rather than dollars).</w:t>
            </w:r>
          </w:p>
          <w:p w14:paraId="1898457E" w14:textId="77777777" w:rsidR="00764D7B" w:rsidRPr="000D59AB" w:rsidRDefault="00764D7B" w:rsidP="00764D7B">
            <w:pPr>
              <w:rPr>
                <w:rFonts w:ascii="Book Antiqua" w:hAnsi="Book Antiqua" w:cs="Times New Roman"/>
              </w:rPr>
            </w:pPr>
          </w:p>
        </w:tc>
      </w:tr>
      <w:tr w:rsidR="00985400" w:rsidRPr="000D59AB" w14:paraId="3C6E9CC0" w14:textId="77777777" w:rsidTr="000D59AB">
        <w:tc>
          <w:tcPr>
            <w:tcW w:w="1976" w:type="dxa"/>
          </w:tcPr>
          <w:p w14:paraId="5C57A978" w14:textId="77777777" w:rsidR="00985400" w:rsidRPr="000D59AB" w:rsidRDefault="00985400" w:rsidP="006A385C">
            <w:pPr>
              <w:jc w:val="right"/>
              <w:rPr>
                <w:rFonts w:ascii="Book Antiqua" w:hAnsi="Book Antiqua" w:cs="Times New Roman"/>
                <w:b/>
              </w:rPr>
            </w:pPr>
            <w:r w:rsidRPr="000D59AB">
              <w:rPr>
                <w:rFonts w:ascii="Book Antiqua" w:hAnsi="Book Antiqua" w:cs="Times New Roman"/>
                <w:b/>
              </w:rPr>
              <w:t>Constraints</w:t>
            </w:r>
          </w:p>
          <w:p w14:paraId="2A0D59C1" w14:textId="77777777" w:rsidR="00985400" w:rsidRPr="000D59AB" w:rsidRDefault="00985400" w:rsidP="006A385C">
            <w:pPr>
              <w:jc w:val="right"/>
              <w:rPr>
                <w:rFonts w:ascii="Book Antiqua" w:hAnsi="Book Antiqua" w:cs="Times New Roman"/>
                <w:b/>
              </w:rPr>
            </w:pPr>
          </w:p>
        </w:tc>
        <w:tc>
          <w:tcPr>
            <w:tcW w:w="7662" w:type="dxa"/>
          </w:tcPr>
          <w:p w14:paraId="5D390FF0" w14:textId="77777777" w:rsidR="00764D7B" w:rsidRPr="000D59AB" w:rsidRDefault="00764D7B" w:rsidP="00764D7B">
            <w:pPr>
              <w:rPr>
                <w:rFonts w:ascii="Book Antiqua" w:hAnsi="Book Antiqua" w:cs="Times New Roman"/>
              </w:rPr>
            </w:pPr>
            <w:r w:rsidRPr="000D59AB">
              <w:rPr>
                <w:rFonts w:ascii="Book Antiqua" w:hAnsi="Book Antiqua" w:cs="Times New Roman"/>
              </w:rPr>
              <w:t>Potential conflicts of interest.</w:t>
            </w:r>
          </w:p>
          <w:p w14:paraId="71254752" w14:textId="77777777" w:rsidR="00764D7B" w:rsidRPr="000D59AB" w:rsidRDefault="00764D7B" w:rsidP="00764D7B">
            <w:pPr>
              <w:rPr>
                <w:rFonts w:ascii="Book Antiqua" w:hAnsi="Book Antiqua" w:cs="Times New Roman"/>
              </w:rPr>
            </w:pPr>
          </w:p>
          <w:p w14:paraId="3E2E0C86" w14:textId="77777777" w:rsidR="00764D7B" w:rsidRPr="000D59AB" w:rsidRDefault="00764D7B" w:rsidP="00764D7B">
            <w:pPr>
              <w:rPr>
                <w:rFonts w:ascii="Book Antiqua" w:hAnsi="Book Antiqua" w:cs="Times New Roman"/>
              </w:rPr>
            </w:pPr>
            <w:r w:rsidRPr="000D59AB">
              <w:rPr>
                <w:rFonts w:ascii="Book Antiqua" w:hAnsi="Book Antiqua" w:cs="Times New Roman"/>
              </w:rPr>
              <w:t>Lack of values alignment.</w:t>
            </w:r>
          </w:p>
          <w:p w14:paraId="07A354B6" w14:textId="77777777" w:rsidR="00764D7B" w:rsidRPr="000D59AB" w:rsidRDefault="00764D7B" w:rsidP="00764D7B">
            <w:pPr>
              <w:rPr>
                <w:rFonts w:ascii="Book Antiqua" w:hAnsi="Book Antiqua" w:cs="Times New Roman"/>
              </w:rPr>
            </w:pPr>
          </w:p>
          <w:p w14:paraId="1FF59067" w14:textId="77777777" w:rsidR="00764D7B" w:rsidRPr="000D59AB" w:rsidRDefault="00764D7B" w:rsidP="00764D7B">
            <w:pPr>
              <w:rPr>
                <w:rFonts w:ascii="Book Antiqua" w:hAnsi="Book Antiqua" w:cs="Times New Roman"/>
              </w:rPr>
            </w:pPr>
            <w:r w:rsidRPr="000D59AB">
              <w:rPr>
                <w:rFonts w:ascii="Book Antiqua" w:hAnsi="Book Antiqua" w:cs="Times New Roman"/>
              </w:rPr>
              <w:t>Corporations can be the target of campaigns/litigation.</w:t>
            </w:r>
          </w:p>
          <w:p w14:paraId="2AB1816E" w14:textId="77777777" w:rsidR="00764D7B" w:rsidRPr="000D59AB" w:rsidRDefault="00764D7B" w:rsidP="00764D7B">
            <w:pPr>
              <w:rPr>
                <w:rFonts w:ascii="Book Antiqua" w:hAnsi="Book Antiqua" w:cs="Times New Roman"/>
              </w:rPr>
            </w:pPr>
          </w:p>
          <w:p w14:paraId="76BF33C5" w14:textId="77777777" w:rsidR="00764D7B" w:rsidRPr="000D59AB" w:rsidRDefault="00764D7B" w:rsidP="00764D7B">
            <w:pPr>
              <w:rPr>
                <w:rFonts w:ascii="Book Antiqua" w:hAnsi="Book Antiqua" w:cs="Times New Roman"/>
              </w:rPr>
            </w:pPr>
            <w:r w:rsidRPr="000D59AB">
              <w:rPr>
                <w:rFonts w:ascii="Book Antiqua" w:hAnsi="Book Antiqua" w:cs="Times New Roman"/>
              </w:rPr>
              <w:t>Concerns about giving corporations the opportunity to whitewash bad behavior.</w:t>
            </w:r>
          </w:p>
          <w:p w14:paraId="20321277" w14:textId="77777777" w:rsidR="00764D7B" w:rsidRPr="000D59AB" w:rsidRDefault="00764D7B" w:rsidP="00764D7B">
            <w:pPr>
              <w:rPr>
                <w:rFonts w:ascii="Book Antiqua" w:hAnsi="Book Antiqua" w:cs="Times New Roman"/>
              </w:rPr>
            </w:pPr>
          </w:p>
          <w:p w14:paraId="3BFB297C" w14:textId="77777777" w:rsidR="00764D7B" w:rsidRPr="000D59AB" w:rsidRDefault="00764D7B" w:rsidP="00764D7B">
            <w:pPr>
              <w:rPr>
                <w:rFonts w:ascii="Book Antiqua" w:hAnsi="Book Antiqua" w:cs="Times New Roman"/>
              </w:rPr>
            </w:pPr>
            <w:r w:rsidRPr="000D59AB">
              <w:rPr>
                <w:rFonts w:ascii="Book Antiqua" w:hAnsi="Book Antiqua" w:cs="Times New Roman"/>
              </w:rPr>
              <w:t xml:space="preserve">Corporate sponsorships </w:t>
            </w:r>
            <w:proofErr w:type="gramStart"/>
            <w:r w:rsidRPr="000D59AB">
              <w:rPr>
                <w:rFonts w:ascii="Book Antiqua" w:hAnsi="Book Antiqua" w:cs="Times New Roman"/>
              </w:rPr>
              <w:t>are obtained</w:t>
            </w:r>
            <w:proofErr w:type="gramEnd"/>
            <w:r w:rsidRPr="000D59AB">
              <w:rPr>
                <w:rFonts w:ascii="Book Antiqua" w:hAnsi="Book Antiqua" w:cs="Times New Roman"/>
              </w:rPr>
              <w:t xml:space="preserve"> from companies’ marketing departments who may have a narrow view of the purpose of their corporate giving.</w:t>
            </w:r>
          </w:p>
          <w:p w14:paraId="2D73541D" w14:textId="77777777" w:rsidR="00985400" w:rsidRPr="000D59AB" w:rsidRDefault="00985400" w:rsidP="006A385C">
            <w:pPr>
              <w:rPr>
                <w:rFonts w:ascii="Book Antiqua" w:hAnsi="Book Antiqua" w:cs="Times New Roman"/>
              </w:rPr>
            </w:pPr>
          </w:p>
        </w:tc>
      </w:tr>
      <w:tr w:rsidR="00985400" w:rsidRPr="000D59AB" w14:paraId="5C4A32BD" w14:textId="77777777" w:rsidTr="000D59AB">
        <w:tc>
          <w:tcPr>
            <w:tcW w:w="1976" w:type="dxa"/>
          </w:tcPr>
          <w:p w14:paraId="7A803EC6" w14:textId="77777777" w:rsidR="00985400" w:rsidRPr="000D59AB" w:rsidRDefault="00985400" w:rsidP="006A385C">
            <w:pPr>
              <w:jc w:val="right"/>
              <w:rPr>
                <w:rFonts w:ascii="Book Antiqua" w:hAnsi="Book Antiqua" w:cs="Times New Roman"/>
                <w:b/>
              </w:rPr>
            </w:pPr>
            <w:r w:rsidRPr="000D59AB">
              <w:rPr>
                <w:rFonts w:ascii="Book Antiqua" w:hAnsi="Book Antiqua" w:cs="Times New Roman"/>
                <w:b/>
              </w:rPr>
              <w:t>Reporting and Accountability</w:t>
            </w:r>
          </w:p>
        </w:tc>
        <w:tc>
          <w:tcPr>
            <w:tcW w:w="7662" w:type="dxa"/>
          </w:tcPr>
          <w:p w14:paraId="24F527A5" w14:textId="77777777" w:rsidR="00764D7B" w:rsidRPr="000D59AB" w:rsidRDefault="00764D7B" w:rsidP="00764D7B">
            <w:pPr>
              <w:rPr>
                <w:rFonts w:ascii="Book Antiqua" w:hAnsi="Book Antiqua" w:cs="Times New Roman"/>
              </w:rPr>
            </w:pPr>
            <w:r w:rsidRPr="000D59AB">
              <w:rPr>
                <w:rFonts w:ascii="Book Antiqua" w:hAnsi="Book Antiqua" w:cs="Times New Roman"/>
              </w:rPr>
              <w:t>For better or worse, promoting the brand may be the only “ask” from the donor.</w:t>
            </w:r>
          </w:p>
          <w:p w14:paraId="6BFEA634" w14:textId="77777777" w:rsidR="00764D7B" w:rsidRPr="000D59AB" w:rsidRDefault="00764D7B" w:rsidP="00764D7B">
            <w:pPr>
              <w:rPr>
                <w:rFonts w:ascii="Book Antiqua" w:hAnsi="Book Antiqua" w:cs="Times New Roman"/>
              </w:rPr>
            </w:pPr>
          </w:p>
          <w:p w14:paraId="233AFAC0" w14:textId="77777777" w:rsidR="00985400" w:rsidRPr="000D59AB" w:rsidRDefault="00764D7B" w:rsidP="00764D7B">
            <w:pPr>
              <w:rPr>
                <w:rFonts w:ascii="Book Antiqua" w:hAnsi="Book Antiqua" w:cs="Times New Roman"/>
              </w:rPr>
            </w:pPr>
            <w:r w:rsidRPr="000D59AB">
              <w:rPr>
                <w:rFonts w:ascii="Book Antiqua" w:hAnsi="Book Antiqua" w:cs="Times New Roman"/>
              </w:rPr>
              <w:t>Concern that there are unstated strings attached, or the impact on the brand of the nonprofit itself.</w:t>
            </w:r>
          </w:p>
          <w:p w14:paraId="28B253EB" w14:textId="77777777" w:rsidR="00764D7B" w:rsidRPr="000D59AB" w:rsidRDefault="00764D7B" w:rsidP="00764D7B">
            <w:pPr>
              <w:rPr>
                <w:rFonts w:ascii="Book Antiqua" w:hAnsi="Book Antiqua" w:cs="Times New Roman"/>
              </w:rPr>
            </w:pPr>
          </w:p>
        </w:tc>
      </w:tr>
    </w:tbl>
    <w:p w14:paraId="25896ABB" w14:textId="3502B200" w:rsidR="00985400" w:rsidRDefault="00985400">
      <w:pPr>
        <w:rPr>
          <w:rFonts w:ascii="Book Antiqua" w:hAnsi="Book Antiqua" w:cs="Times New Roman"/>
        </w:rPr>
      </w:pPr>
    </w:p>
    <w:p w14:paraId="43737E2F" w14:textId="77777777" w:rsidR="000D59AB" w:rsidRPr="000D59AB" w:rsidRDefault="000D59AB">
      <w:pPr>
        <w:rPr>
          <w:rFonts w:ascii="Book Antiqua" w:hAnsi="Book Antiqua" w:cs="Times New Roman"/>
        </w:rPr>
      </w:pPr>
    </w:p>
    <w:tbl>
      <w:tblPr>
        <w:tblStyle w:val="TableGrid"/>
        <w:tblW w:w="0" w:type="auto"/>
        <w:tblLook w:val="04A0" w:firstRow="1" w:lastRow="0" w:firstColumn="1" w:lastColumn="0" w:noHBand="0" w:noVBand="1"/>
      </w:tblPr>
      <w:tblGrid>
        <w:gridCol w:w="1978"/>
        <w:gridCol w:w="7660"/>
      </w:tblGrid>
      <w:tr w:rsidR="008F74AD" w:rsidRPr="000D59AB" w14:paraId="236C82D9" w14:textId="77777777" w:rsidTr="000D59AB">
        <w:tc>
          <w:tcPr>
            <w:tcW w:w="9638" w:type="dxa"/>
            <w:gridSpan w:val="2"/>
          </w:tcPr>
          <w:p w14:paraId="0B49A5DB" w14:textId="51C2E38A" w:rsidR="008F74AD" w:rsidRPr="000D59AB" w:rsidRDefault="00985400" w:rsidP="6B28BA06">
            <w:pPr>
              <w:rPr>
                <w:rFonts w:ascii="Book Antiqua" w:hAnsi="Book Antiqua" w:cs="Times New Roman"/>
              </w:rPr>
            </w:pPr>
            <w:r w:rsidRPr="000D59AB">
              <w:rPr>
                <w:rFonts w:ascii="Book Antiqua" w:hAnsi="Book Antiqua" w:cs="Times New Roman"/>
              </w:rPr>
              <w:lastRenderedPageBreak/>
              <w:br w:type="page"/>
            </w:r>
            <w:r w:rsidR="6B28BA06" w:rsidRPr="000D59AB">
              <w:rPr>
                <w:rFonts w:ascii="Book Antiqua" w:eastAsia="Times New Roman" w:hAnsi="Book Antiqua" w:cs="Times New Roman"/>
                <w:b/>
                <w:bCs/>
              </w:rPr>
              <w:t xml:space="preserve">SOURCE: </w:t>
            </w:r>
            <w:r w:rsidR="6B28BA06" w:rsidRPr="000D59AB">
              <w:rPr>
                <w:rFonts w:ascii="Book Antiqua" w:hAnsi="Book Antiqua" w:cs="Times New Roman"/>
                <w:b/>
                <w:bCs/>
                <w:caps/>
              </w:rPr>
              <w:t>Pro Bono</w:t>
            </w:r>
          </w:p>
        </w:tc>
      </w:tr>
      <w:tr w:rsidR="00985400" w:rsidRPr="000D59AB" w14:paraId="2EE08857" w14:textId="77777777" w:rsidTr="000D59AB">
        <w:tc>
          <w:tcPr>
            <w:tcW w:w="1978" w:type="dxa"/>
          </w:tcPr>
          <w:p w14:paraId="14E492D4" w14:textId="77777777" w:rsidR="00985400" w:rsidRPr="000D59AB" w:rsidRDefault="00985400" w:rsidP="006A385C">
            <w:pPr>
              <w:jc w:val="right"/>
              <w:rPr>
                <w:rFonts w:ascii="Book Antiqua" w:hAnsi="Book Antiqua" w:cs="Times New Roman"/>
                <w:b/>
              </w:rPr>
            </w:pPr>
            <w:r w:rsidRPr="000D59AB">
              <w:rPr>
                <w:rFonts w:ascii="Book Antiqua" w:hAnsi="Book Antiqua" w:cs="Times New Roman"/>
                <w:b/>
              </w:rPr>
              <w:t>Skills</w:t>
            </w:r>
          </w:p>
          <w:p w14:paraId="1FE19A3F" w14:textId="77777777" w:rsidR="00985400" w:rsidRPr="000D59AB" w:rsidRDefault="00985400" w:rsidP="006A385C">
            <w:pPr>
              <w:jc w:val="right"/>
              <w:rPr>
                <w:rFonts w:ascii="Book Antiqua" w:hAnsi="Book Antiqua" w:cs="Times New Roman"/>
                <w:b/>
              </w:rPr>
            </w:pPr>
          </w:p>
        </w:tc>
        <w:tc>
          <w:tcPr>
            <w:tcW w:w="7660" w:type="dxa"/>
          </w:tcPr>
          <w:p w14:paraId="2CE72473" w14:textId="77777777" w:rsidR="00985400" w:rsidRPr="000D59AB" w:rsidRDefault="00B87887" w:rsidP="006A385C">
            <w:pPr>
              <w:rPr>
                <w:rFonts w:ascii="Book Antiqua" w:hAnsi="Book Antiqua" w:cs="Times New Roman"/>
              </w:rPr>
            </w:pPr>
            <w:r w:rsidRPr="000D59AB">
              <w:rPr>
                <w:rFonts w:ascii="Book Antiqua" w:hAnsi="Book Antiqua" w:cs="Times New Roman"/>
              </w:rPr>
              <w:t>A successful pro bono program requires ongoing training and recruiting efforts, resource development, supervision, case coordination, and administration. In short, it requires significant institutional support. The challenge for any legal organization is securing and maintaining these resources.</w:t>
            </w:r>
          </w:p>
          <w:p w14:paraId="3A6E2725" w14:textId="77777777" w:rsidR="00B87887" w:rsidRPr="000D59AB" w:rsidRDefault="00B87887" w:rsidP="006A385C">
            <w:pPr>
              <w:rPr>
                <w:rFonts w:ascii="Book Antiqua" w:hAnsi="Book Antiqua" w:cs="Times New Roman"/>
              </w:rPr>
            </w:pPr>
          </w:p>
        </w:tc>
      </w:tr>
      <w:tr w:rsidR="00985400" w:rsidRPr="000D59AB" w14:paraId="6C2C57AF" w14:textId="77777777" w:rsidTr="000D59AB">
        <w:tc>
          <w:tcPr>
            <w:tcW w:w="1978" w:type="dxa"/>
          </w:tcPr>
          <w:p w14:paraId="76DB3989" w14:textId="77777777" w:rsidR="00985400" w:rsidRPr="000D59AB" w:rsidRDefault="00985400" w:rsidP="006A385C">
            <w:pPr>
              <w:jc w:val="right"/>
              <w:rPr>
                <w:rFonts w:ascii="Book Antiqua" w:hAnsi="Book Antiqua" w:cs="Times New Roman"/>
                <w:b/>
              </w:rPr>
            </w:pPr>
            <w:r w:rsidRPr="000D59AB">
              <w:rPr>
                <w:rFonts w:ascii="Book Antiqua" w:hAnsi="Book Antiqua" w:cs="Times New Roman"/>
                <w:b/>
              </w:rPr>
              <w:t>Opportunities</w:t>
            </w:r>
          </w:p>
          <w:p w14:paraId="533B24FE" w14:textId="77777777" w:rsidR="00985400" w:rsidRPr="000D59AB" w:rsidRDefault="00985400" w:rsidP="006A385C">
            <w:pPr>
              <w:jc w:val="right"/>
              <w:rPr>
                <w:rFonts w:ascii="Book Antiqua" w:hAnsi="Book Antiqua" w:cs="Times New Roman"/>
                <w:b/>
              </w:rPr>
            </w:pPr>
          </w:p>
        </w:tc>
        <w:tc>
          <w:tcPr>
            <w:tcW w:w="7660" w:type="dxa"/>
          </w:tcPr>
          <w:p w14:paraId="1F071797" w14:textId="77777777" w:rsidR="00B87887" w:rsidRPr="000D59AB" w:rsidRDefault="00B87887" w:rsidP="00B87887">
            <w:pPr>
              <w:rPr>
                <w:rFonts w:ascii="Book Antiqua" w:hAnsi="Book Antiqua" w:cs="Times New Roman"/>
              </w:rPr>
            </w:pPr>
            <w:r w:rsidRPr="000D59AB">
              <w:rPr>
                <w:rFonts w:ascii="Book Antiqua" w:hAnsi="Book Antiqua" w:cs="Times New Roman"/>
              </w:rPr>
              <w:t xml:space="preserve">Can be a significant resource for the organization, both in terms of the work that </w:t>
            </w:r>
            <w:proofErr w:type="gramStart"/>
            <w:r w:rsidRPr="000D59AB">
              <w:rPr>
                <w:rFonts w:ascii="Book Antiqua" w:hAnsi="Book Antiqua" w:cs="Times New Roman"/>
              </w:rPr>
              <w:t>can be accomplished</w:t>
            </w:r>
            <w:proofErr w:type="gramEnd"/>
            <w:r w:rsidRPr="000D59AB">
              <w:rPr>
                <w:rFonts w:ascii="Book Antiqua" w:hAnsi="Book Antiqua" w:cs="Times New Roman"/>
              </w:rPr>
              <w:t>, and when quantified in terms of billable hours for accounting purposes.</w:t>
            </w:r>
          </w:p>
          <w:p w14:paraId="6E20C43C" w14:textId="77777777" w:rsidR="00B87887" w:rsidRPr="000D59AB" w:rsidRDefault="00B87887" w:rsidP="00B87887">
            <w:pPr>
              <w:rPr>
                <w:rFonts w:ascii="Book Antiqua" w:hAnsi="Book Antiqua" w:cs="Times New Roman"/>
              </w:rPr>
            </w:pPr>
          </w:p>
          <w:p w14:paraId="7A151D77" w14:textId="77777777" w:rsidR="00B87887" w:rsidRPr="000D59AB" w:rsidRDefault="00B87887" w:rsidP="00B87887">
            <w:pPr>
              <w:rPr>
                <w:rFonts w:ascii="Book Antiqua" w:hAnsi="Book Antiqua" w:cs="Times New Roman"/>
              </w:rPr>
            </w:pPr>
            <w:r w:rsidRPr="000D59AB">
              <w:rPr>
                <w:rFonts w:ascii="Book Antiqua" w:hAnsi="Book Antiqua" w:cs="Times New Roman"/>
              </w:rPr>
              <w:t>Law firms are looking to do pro bono—</w:t>
            </w:r>
            <w:r w:rsidR="001B5969" w:rsidRPr="000D59AB">
              <w:rPr>
                <w:rFonts w:ascii="Book Antiqua" w:hAnsi="Book Antiqua" w:cs="Times New Roman"/>
              </w:rPr>
              <w:t xml:space="preserve">it </w:t>
            </w:r>
            <w:r w:rsidRPr="000D59AB">
              <w:rPr>
                <w:rFonts w:ascii="Book Antiqua" w:hAnsi="Book Antiqua" w:cs="Times New Roman"/>
              </w:rPr>
              <w:t xml:space="preserve">looks better for recruitment, trains their young lawyers, </w:t>
            </w:r>
            <w:r w:rsidR="007771BE" w:rsidRPr="000D59AB">
              <w:rPr>
                <w:rFonts w:ascii="Book Antiqua" w:hAnsi="Book Antiqua" w:cs="Times New Roman"/>
              </w:rPr>
              <w:t xml:space="preserve">and </w:t>
            </w:r>
            <w:r w:rsidRPr="000D59AB">
              <w:rPr>
                <w:rFonts w:ascii="Book Antiqua" w:hAnsi="Book Antiqua" w:cs="Times New Roman"/>
              </w:rPr>
              <w:t xml:space="preserve">keeps lawyers engaged. </w:t>
            </w:r>
          </w:p>
          <w:p w14:paraId="17185F2F" w14:textId="77777777" w:rsidR="00B87887" w:rsidRPr="000D59AB" w:rsidRDefault="00B87887" w:rsidP="00B87887">
            <w:pPr>
              <w:rPr>
                <w:rFonts w:ascii="Book Antiqua" w:hAnsi="Book Antiqua" w:cs="Times New Roman"/>
              </w:rPr>
            </w:pPr>
          </w:p>
          <w:p w14:paraId="1D0858C8" w14:textId="77777777" w:rsidR="00B87887" w:rsidRPr="000D59AB" w:rsidRDefault="00B87887" w:rsidP="00B87887">
            <w:pPr>
              <w:rPr>
                <w:rFonts w:ascii="Book Antiqua" w:hAnsi="Book Antiqua" w:cs="Times New Roman"/>
              </w:rPr>
            </w:pPr>
            <w:r w:rsidRPr="000D59AB">
              <w:rPr>
                <w:rFonts w:ascii="Book Antiqua" w:hAnsi="Book Antiqua" w:cs="Times New Roman"/>
              </w:rPr>
              <w:t>Law firms are likely to donate more if they are pro bono partners.</w:t>
            </w:r>
          </w:p>
          <w:p w14:paraId="6442A7CD" w14:textId="77777777" w:rsidR="00985400" w:rsidRPr="000D59AB" w:rsidRDefault="00985400" w:rsidP="006A385C">
            <w:pPr>
              <w:rPr>
                <w:rFonts w:ascii="Book Antiqua" w:hAnsi="Book Antiqua" w:cs="Times New Roman"/>
              </w:rPr>
            </w:pPr>
          </w:p>
        </w:tc>
      </w:tr>
      <w:tr w:rsidR="00985400" w:rsidRPr="000D59AB" w14:paraId="7D32816D" w14:textId="77777777" w:rsidTr="000D59AB">
        <w:tc>
          <w:tcPr>
            <w:tcW w:w="1978" w:type="dxa"/>
          </w:tcPr>
          <w:p w14:paraId="7C2CCA35" w14:textId="77777777" w:rsidR="00985400" w:rsidRPr="000D59AB" w:rsidRDefault="00985400" w:rsidP="006A385C">
            <w:pPr>
              <w:jc w:val="right"/>
              <w:rPr>
                <w:rFonts w:ascii="Book Antiqua" w:hAnsi="Book Antiqua" w:cs="Times New Roman"/>
                <w:b/>
              </w:rPr>
            </w:pPr>
            <w:r w:rsidRPr="000D59AB">
              <w:rPr>
                <w:rFonts w:ascii="Book Antiqua" w:hAnsi="Book Antiqua" w:cs="Times New Roman"/>
                <w:b/>
              </w:rPr>
              <w:t>Constraints</w:t>
            </w:r>
          </w:p>
          <w:p w14:paraId="5D565A59" w14:textId="77777777" w:rsidR="00985400" w:rsidRPr="000D59AB" w:rsidRDefault="00985400" w:rsidP="006A385C">
            <w:pPr>
              <w:jc w:val="right"/>
              <w:rPr>
                <w:rFonts w:ascii="Book Antiqua" w:hAnsi="Book Antiqua" w:cs="Times New Roman"/>
                <w:b/>
              </w:rPr>
            </w:pPr>
          </w:p>
        </w:tc>
        <w:tc>
          <w:tcPr>
            <w:tcW w:w="7660" w:type="dxa"/>
          </w:tcPr>
          <w:p w14:paraId="54D4F55A" w14:textId="77777777" w:rsidR="007771BE" w:rsidRPr="000D59AB" w:rsidRDefault="007771BE" w:rsidP="007771BE">
            <w:pPr>
              <w:rPr>
                <w:rFonts w:ascii="Book Antiqua" w:hAnsi="Book Antiqua" w:cs="Times New Roman"/>
              </w:rPr>
            </w:pPr>
            <w:r w:rsidRPr="000D59AB">
              <w:rPr>
                <w:rFonts w:ascii="Book Antiqua" w:hAnsi="Book Antiqua" w:cs="Times New Roman"/>
              </w:rPr>
              <w:t xml:space="preserve">Many law firms </w:t>
            </w:r>
            <w:proofErr w:type="gramStart"/>
            <w:r w:rsidRPr="000D59AB">
              <w:rPr>
                <w:rFonts w:ascii="Book Antiqua" w:hAnsi="Book Antiqua" w:cs="Times New Roman"/>
              </w:rPr>
              <w:t>are conflicted</w:t>
            </w:r>
            <w:proofErr w:type="gramEnd"/>
            <w:r w:rsidRPr="000D59AB">
              <w:rPr>
                <w:rFonts w:ascii="Book Antiqua" w:hAnsi="Book Antiqua" w:cs="Times New Roman"/>
              </w:rPr>
              <w:t xml:space="preserve"> out of many types of cases (employment and environmental cases are areas of particular difficulty).</w:t>
            </w:r>
          </w:p>
          <w:p w14:paraId="08D5628D" w14:textId="77777777" w:rsidR="00985400" w:rsidRPr="000D59AB" w:rsidRDefault="00985400" w:rsidP="006A385C">
            <w:pPr>
              <w:rPr>
                <w:rFonts w:ascii="Book Antiqua" w:hAnsi="Book Antiqua" w:cs="Times New Roman"/>
              </w:rPr>
            </w:pPr>
          </w:p>
        </w:tc>
      </w:tr>
      <w:tr w:rsidR="00985400" w:rsidRPr="000D59AB" w14:paraId="11FD0616" w14:textId="77777777" w:rsidTr="000D59AB">
        <w:tc>
          <w:tcPr>
            <w:tcW w:w="1978" w:type="dxa"/>
          </w:tcPr>
          <w:p w14:paraId="159C3A5F" w14:textId="77777777" w:rsidR="00985400" w:rsidRPr="000D59AB" w:rsidRDefault="00985400" w:rsidP="006A385C">
            <w:pPr>
              <w:jc w:val="right"/>
              <w:rPr>
                <w:rFonts w:ascii="Book Antiqua" w:hAnsi="Book Antiqua" w:cs="Times New Roman"/>
                <w:b/>
              </w:rPr>
            </w:pPr>
            <w:r w:rsidRPr="000D59AB">
              <w:rPr>
                <w:rFonts w:ascii="Book Antiqua" w:hAnsi="Book Antiqua" w:cs="Times New Roman"/>
                <w:b/>
              </w:rPr>
              <w:t>Reporting and Accountability</w:t>
            </w:r>
          </w:p>
        </w:tc>
        <w:tc>
          <w:tcPr>
            <w:tcW w:w="7660" w:type="dxa"/>
          </w:tcPr>
          <w:p w14:paraId="25780716" w14:textId="77777777" w:rsidR="00985400" w:rsidRPr="000D59AB" w:rsidRDefault="00463080" w:rsidP="006A385C">
            <w:pPr>
              <w:rPr>
                <w:rFonts w:ascii="Book Antiqua" w:hAnsi="Book Antiqua" w:cs="Times New Roman"/>
              </w:rPr>
            </w:pPr>
            <w:r w:rsidRPr="000D59AB">
              <w:rPr>
                <w:rFonts w:ascii="Book Antiqua" w:hAnsi="Book Antiqua" w:cs="Times New Roman"/>
              </w:rPr>
              <w:t xml:space="preserve">Organization must develop a clear understanding with pro bono counsel with respect to scope of representation, </w:t>
            </w:r>
            <w:proofErr w:type="gramStart"/>
            <w:r w:rsidRPr="000D59AB">
              <w:rPr>
                <w:rFonts w:ascii="Book Antiqua" w:hAnsi="Book Antiqua" w:cs="Times New Roman"/>
              </w:rPr>
              <w:t>decision making</w:t>
            </w:r>
            <w:proofErr w:type="gramEnd"/>
            <w:r w:rsidRPr="000D59AB">
              <w:rPr>
                <w:rFonts w:ascii="Book Antiqua" w:hAnsi="Book Antiqua" w:cs="Times New Roman"/>
              </w:rPr>
              <w:t xml:space="preserve"> authority, assignment of cases and tasks, attorney-client relationship, etc.</w:t>
            </w:r>
          </w:p>
          <w:p w14:paraId="08B48FCB" w14:textId="77777777" w:rsidR="00463080" w:rsidRPr="000D59AB" w:rsidRDefault="00463080" w:rsidP="006A385C">
            <w:pPr>
              <w:rPr>
                <w:rFonts w:ascii="Book Antiqua" w:hAnsi="Book Antiqua" w:cs="Times New Roman"/>
              </w:rPr>
            </w:pPr>
          </w:p>
        </w:tc>
      </w:tr>
    </w:tbl>
    <w:p w14:paraId="010B5DDF" w14:textId="77777777" w:rsidR="000A7DCA" w:rsidRPr="000D59AB" w:rsidRDefault="000A7DCA">
      <w:pPr>
        <w:rPr>
          <w:rFonts w:ascii="Book Antiqua" w:hAnsi="Book Antiqua" w:cs="Times New Roman"/>
        </w:rPr>
      </w:pPr>
    </w:p>
    <w:tbl>
      <w:tblPr>
        <w:tblStyle w:val="TableGrid"/>
        <w:tblW w:w="0" w:type="auto"/>
        <w:tblLook w:val="04A0" w:firstRow="1" w:lastRow="0" w:firstColumn="1" w:lastColumn="0" w:noHBand="0" w:noVBand="1"/>
      </w:tblPr>
      <w:tblGrid>
        <w:gridCol w:w="1978"/>
        <w:gridCol w:w="7660"/>
      </w:tblGrid>
      <w:tr w:rsidR="008F74AD" w:rsidRPr="000D59AB" w14:paraId="690F58EE" w14:textId="77777777" w:rsidTr="6B28BA06">
        <w:tc>
          <w:tcPr>
            <w:tcW w:w="10098" w:type="dxa"/>
            <w:gridSpan w:val="2"/>
          </w:tcPr>
          <w:p w14:paraId="2C1CD475" w14:textId="0BC683DA" w:rsidR="008F74AD" w:rsidRPr="000D59AB" w:rsidRDefault="6B28BA06" w:rsidP="6B28BA06">
            <w:pPr>
              <w:rPr>
                <w:rFonts w:ascii="Book Antiqua" w:hAnsi="Book Antiqua" w:cs="Times New Roman"/>
              </w:rPr>
            </w:pPr>
            <w:r w:rsidRPr="000D59AB">
              <w:rPr>
                <w:rFonts w:ascii="Book Antiqua" w:eastAsia="Times New Roman" w:hAnsi="Book Antiqua" w:cs="Times New Roman"/>
                <w:b/>
                <w:bCs/>
              </w:rPr>
              <w:t xml:space="preserve">SOURCE: </w:t>
            </w:r>
            <w:r w:rsidRPr="000D59AB">
              <w:rPr>
                <w:rFonts w:ascii="Book Antiqua" w:hAnsi="Book Antiqua" w:cs="Times New Roman"/>
                <w:b/>
                <w:bCs/>
                <w:caps/>
              </w:rPr>
              <w:t>Attorney’s Fees</w:t>
            </w:r>
            <w:r w:rsidRPr="000D59AB">
              <w:rPr>
                <w:rFonts w:ascii="Book Antiqua" w:hAnsi="Book Antiqua" w:cs="Times New Roman"/>
                <w:b/>
                <w:bCs/>
              </w:rPr>
              <w:t xml:space="preserve"> (cost-shifting)</w:t>
            </w:r>
          </w:p>
        </w:tc>
      </w:tr>
      <w:tr w:rsidR="00985400" w:rsidRPr="000D59AB" w14:paraId="732CD776" w14:textId="77777777" w:rsidTr="6B28BA06">
        <w:tc>
          <w:tcPr>
            <w:tcW w:w="1998" w:type="dxa"/>
          </w:tcPr>
          <w:p w14:paraId="0CD3924B" w14:textId="77777777" w:rsidR="00985400" w:rsidRPr="000D59AB" w:rsidRDefault="00985400" w:rsidP="006A385C">
            <w:pPr>
              <w:jc w:val="right"/>
              <w:rPr>
                <w:rFonts w:ascii="Book Antiqua" w:hAnsi="Book Antiqua" w:cs="Times New Roman"/>
                <w:b/>
              </w:rPr>
            </w:pPr>
            <w:r w:rsidRPr="000D59AB">
              <w:rPr>
                <w:rFonts w:ascii="Book Antiqua" w:hAnsi="Book Antiqua" w:cs="Times New Roman"/>
                <w:b/>
              </w:rPr>
              <w:t>Skills</w:t>
            </w:r>
          </w:p>
          <w:p w14:paraId="2BA011BA" w14:textId="77777777" w:rsidR="00985400" w:rsidRPr="000D59AB" w:rsidRDefault="00985400" w:rsidP="006A385C">
            <w:pPr>
              <w:jc w:val="right"/>
              <w:rPr>
                <w:rFonts w:ascii="Book Antiqua" w:hAnsi="Book Antiqua" w:cs="Times New Roman"/>
                <w:b/>
              </w:rPr>
            </w:pPr>
          </w:p>
        </w:tc>
        <w:tc>
          <w:tcPr>
            <w:tcW w:w="8100" w:type="dxa"/>
          </w:tcPr>
          <w:p w14:paraId="36D4D52D" w14:textId="77777777" w:rsidR="00B87887" w:rsidRPr="000D59AB" w:rsidRDefault="00B87887" w:rsidP="00B87887">
            <w:pPr>
              <w:rPr>
                <w:rFonts w:ascii="Book Antiqua" w:hAnsi="Book Antiqua" w:cs="Times New Roman"/>
              </w:rPr>
            </w:pPr>
            <w:r w:rsidRPr="000D59AB">
              <w:rPr>
                <w:rFonts w:ascii="Book Antiqua" w:hAnsi="Book Antiqua" w:cs="Times New Roman"/>
              </w:rPr>
              <w:t>Traditional lawyering skills to ensure analysis of availability of attorney’s fees when filing, clarity about how this works with client(s) and respective allocations of fees with co-counsel.</w:t>
            </w:r>
          </w:p>
          <w:p w14:paraId="1E02F990" w14:textId="77777777" w:rsidR="00985400" w:rsidRPr="000D59AB" w:rsidRDefault="00985400" w:rsidP="006A385C">
            <w:pPr>
              <w:rPr>
                <w:rFonts w:ascii="Book Antiqua" w:hAnsi="Book Antiqua" w:cs="Times New Roman"/>
              </w:rPr>
            </w:pPr>
          </w:p>
        </w:tc>
      </w:tr>
      <w:tr w:rsidR="00985400" w:rsidRPr="000D59AB" w14:paraId="288A7EDB" w14:textId="77777777" w:rsidTr="6B28BA06">
        <w:tc>
          <w:tcPr>
            <w:tcW w:w="1998" w:type="dxa"/>
          </w:tcPr>
          <w:p w14:paraId="1A52B504" w14:textId="77777777" w:rsidR="00985400" w:rsidRPr="000D59AB" w:rsidRDefault="00985400" w:rsidP="006A385C">
            <w:pPr>
              <w:jc w:val="right"/>
              <w:rPr>
                <w:rFonts w:ascii="Book Antiqua" w:hAnsi="Book Antiqua" w:cs="Times New Roman"/>
                <w:b/>
              </w:rPr>
            </w:pPr>
            <w:r w:rsidRPr="000D59AB">
              <w:rPr>
                <w:rFonts w:ascii="Book Antiqua" w:hAnsi="Book Antiqua" w:cs="Times New Roman"/>
                <w:b/>
              </w:rPr>
              <w:t>Opportunities</w:t>
            </w:r>
          </w:p>
          <w:p w14:paraId="71F72AB3" w14:textId="77777777" w:rsidR="00985400" w:rsidRPr="000D59AB" w:rsidRDefault="00985400" w:rsidP="006A385C">
            <w:pPr>
              <w:jc w:val="right"/>
              <w:rPr>
                <w:rFonts w:ascii="Book Antiqua" w:hAnsi="Book Antiqua" w:cs="Times New Roman"/>
                <w:b/>
              </w:rPr>
            </w:pPr>
          </w:p>
        </w:tc>
        <w:tc>
          <w:tcPr>
            <w:tcW w:w="8100" w:type="dxa"/>
          </w:tcPr>
          <w:p w14:paraId="322E0379" w14:textId="77777777" w:rsidR="00985400" w:rsidRPr="000D59AB" w:rsidRDefault="00B87887" w:rsidP="006A385C">
            <w:pPr>
              <w:rPr>
                <w:rFonts w:ascii="Book Antiqua" w:hAnsi="Book Antiqua" w:cs="Times New Roman"/>
              </w:rPr>
            </w:pPr>
            <w:r w:rsidRPr="000D59AB">
              <w:rPr>
                <w:rFonts w:ascii="Book Antiqua" w:hAnsi="Book Antiqua" w:cs="Times New Roman"/>
              </w:rPr>
              <w:t>Unrestricted and available to fund additional, sometimes controversial or unpopular litigation or campaigns.</w:t>
            </w:r>
          </w:p>
          <w:p w14:paraId="2A4808E8" w14:textId="77777777" w:rsidR="00B87887" w:rsidRPr="000D59AB" w:rsidRDefault="00B87887" w:rsidP="006A385C">
            <w:pPr>
              <w:rPr>
                <w:rFonts w:ascii="Book Antiqua" w:hAnsi="Book Antiqua" w:cs="Times New Roman"/>
              </w:rPr>
            </w:pPr>
          </w:p>
        </w:tc>
      </w:tr>
      <w:tr w:rsidR="00985400" w:rsidRPr="000D59AB" w14:paraId="396B89C8" w14:textId="77777777" w:rsidTr="6B28BA06">
        <w:tc>
          <w:tcPr>
            <w:tcW w:w="1998" w:type="dxa"/>
          </w:tcPr>
          <w:p w14:paraId="6431517A" w14:textId="77777777" w:rsidR="00985400" w:rsidRPr="000D59AB" w:rsidRDefault="00985400" w:rsidP="006A385C">
            <w:pPr>
              <w:jc w:val="right"/>
              <w:rPr>
                <w:rFonts w:ascii="Book Antiqua" w:hAnsi="Book Antiqua" w:cs="Times New Roman"/>
                <w:b/>
              </w:rPr>
            </w:pPr>
            <w:r w:rsidRPr="000D59AB">
              <w:rPr>
                <w:rFonts w:ascii="Book Antiqua" w:hAnsi="Book Antiqua" w:cs="Times New Roman"/>
                <w:b/>
              </w:rPr>
              <w:t>Constraints</w:t>
            </w:r>
          </w:p>
          <w:p w14:paraId="530F9ED2" w14:textId="77777777" w:rsidR="00985400" w:rsidRPr="000D59AB" w:rsidRDefault="00985400" w:rsidP="006A385C">
            <w:pPr>
              <w:jc w:val="right"/>
              <w:rPr>
                <w:rFonts w:ascii="Book Antiqua" w:hAnsi="Book Antiqua" w:cs="Times New Roman"/>
                <w:b/>
              </w:rPr>
            </w:pPr>
          </w:p>
        </w:tc>
        <w:tc>
          <w:tcPr>
            <w:tcW w:w="8100" w:type="dxa"/>
          </w:tcPr>
          <w:p w14:paraId="194CAE8A" w14:textId="77777777" w:rsidR="00B87887" w:rsidRPr="000D59AB" w:rsidRDefault="00B87887" w:rsidP="00B87887">
            <w:pPr>
              <w:rPr>
                <w:rFonts w:ascii="Book Antiqua" w:hAnsi="Book Antiqua" w:cs="Times New Roman"/>
              </w:rPr>
            </w:pPr>
            <w:r w:rsidRPr="000D59AB">
              <w:rPr>
                <w:rFonts w:ascii="Book Antiqua" w:hAnsi="Book Antiqua" w:cs="Times New Roman"/>
              </w:rPr>
              <w:t>Hard to build into a budgeting process and can require long-term investments (funds and staffing) to obtain.</w:t>
            </w:r>
          </w:p>
          <w:p w14:paraId="2DD0AC37" w14:textId="77777777" w:rsidR="00985400" w:rsidRPr="000D59AB" w:rsidRDefault="00985400" w:rsidP="006A385C">
            <w:pPr>
              <w:rPr>
                <w:rFonts w:ascii="Book Antiqua" w:hAnsi="Book Antiqua" w:cs="Times New Roman"/>
              </w:rPr>
            </w:pPr>
          </w:p>
        </w:tc>
      </w:tr>
      <w:tr w:rsidR="00985400" w:rsidRPr="000D59AB" w14:paraId="6D6E2B6D" w14:textId="77777777" w:rsidTr="6B28BA06">
        <w:tc>
          <w:tcPr>
            <w:tcW w:w="1998" w:type="dxa"/>
          </w:tcPr>
          <w:p w14:paraId="6D91824A" w14:textId="77777777" w:rsidR="00985400" w:rsidRPr="000D59AB" w:rsidRDefault="00985400" w:rsidP="006A385C">
            <w:pPr>
              <w:jc w:val="right"/>
              <w:rPr>
                <w:rFonts w:ascii="Book Antiqua" w:hAnsi="Book Antiqua" w:cs="Times New Roman"/>
                <w:b/>
              </w:rPr>
            </w:pPr>
            <w:r w:rsidRPr="000D59AB">
              <w:rPr>
                <w:rFonts w:ascii="Book Antiqua" w:hAnsi="Book Antiqua" w:cs="Times New Roman"/>
                <w:b/>
              </w:rPr>
              <w:t>Reporting and Accountability</w:t>
            </w:r>
          </w:p>
        </w:tc>
        <w:tc>
          <w:tcPr>
            <w:tcW w:w="8100" w:type="dxa"/>
          </w:tcPr>
          <w:p w14:paraId="02403969" w14:textId="77777777" w:rsidR="00B87887" w:rsidRPr="000D59AB" w:rsidRDefault="00B87887" w:rsidP="00B87887">
            <w:pPr>
              <w:rPr>
                <w:rFonts w:ascii="Book Antiqua" w:hAnsi="Book Antiqua" w:cs="Times New Roman"/>
              </w:rPr>
            </w:pPr>
            <w:r w:rsidRPr="000D59AB">
              <w:rPr>
                <w:rFonts w:ascii="Book Antiqua" w:hAnsi="Book Antiqua" w:cs="Times New Roman"/>
              </w:rPr>
              <w:t xml:space="preserve">Accountability runs to the client(s) on whose behalf the litigation </w:t>
            </w:r>
            <w:proofErr w:type="gramStart"/>
            <w:r w:rsidRPr="000D59AB">
              <w:rPr>
                <w:rFonts w:ascii="Book Antiqua" w:hAnsi="Book Antiqua" w:cs="Times New Roman"/>
              </w:rPr>
              <w:t>was brought</w:t>
            </w:r>
            <w:proofErr w:type="gramEnd"/>
            <w:r w:rsidRPr="000D59AB">
              <w:rPr>
                <w:rFonts w:ascii="Book Antiqua" w:hAnsi="Book Antiqua" w:cs="Times New Roman"/>
              </w:rPr>
              <w:t>.</w:t>
            </w:r>
          </w:p>
          <w:p w14:paraId="74E7339A" w14:textId="77777777" w:rsidR="00B87887" w:rsidRPr="000D59AB" w:rsidRDefault="00B87887" w:rsidP="00B87887">
            <w:pPr>
              <w:rPr>
                <w:rFonts w:ascii="Book Antiqua" w:hAnsi="Book Antiqua" w:cs="Times New Roman"/>
              </w:rPr>
            </w:pPr>
          </w:p>
          <w:p w14:paraId="64B39F92" w14:textId="77777777" w:rsidR="00985400" w:rsidRPr="000D59AB" w:rsidRDefault="00B87887" w:rsidP="00B87887">
            <w:pPr>
              <w:rPr>
                <w:rFonts w:ascii="Book Antiqua" w:hAnsi="Book Antiqua" w:cs="Times New Roman"/>
              </w:rPr>
            </w:pPr>
            <w:r w:rsidRPr="000D59AB">
              <w:rPr>
                <w:rFonts w:ascii="Book Antiqua" w:hAnsi="Book Antiqua" w:cs="Times New Roman"/>
              </w:rPr>
              <w:t>May distort decision-making about which cases to take on.</w:t>
            </w:r>
          </w:p>
          <w:p w14:paraId="59FD81EC" w14:textId="77777777" w:rsidR="00B87887" w:rsidRPr="000D59AB" w:rsidRDefault="00B87887" w:rsidP="00B87887">
            <w:pPr>
              <w:rPr>
                <w:rFonts w:ascii="Book Antiqua" w:hAnsi="Book Antiqua" w:cs="Times New Roman"/>
              </w:rPr>
            </w:pPr>
          </w:p>
        </w:tc>
      </w:tr>
    </w:tbl>
    <w:p w14:paraId="3684D5A1" w14:textId="77777777" w:rsidR="00985400" w:rsidRPr="000D59AB" w:rsidRDefault="00985400">
      <w:pPr>
        <w:rPr>
          <w:rFonts w:ascii="Book Antiqua" w:hAnsi="Book Antiqua" w:cs="Times New Roman"/>
        </w:rPr>
      </w:pPr>
    </w:p>
    <w:tbl>
      <w:tblPr>
        <w:tblStyle w:val="TableGrid"/>
        <w:tblW w:w="0" w:type="auto"/>
        <w:tblLook w:val="04A0" w:firstRow="1" w:lastRow="0" w:firstColumn="1" w:lastColumn="0" w:noHBand="0" w:noVBand="1"/>
      </w:tblPr>
      <w:tblGrid>
        <w:gridCol w:w="2230"/>
        <w:gridCol w:w="7408"/>
      </w:tblGrid>
      <w:tr w:rsidR="008F74AD" w:rsidRPr="000D59AB" w14:paraId="39414125" w14:textId="77777777" w:rsidTr="000D59AB">
        <w:tc>
          <w:tcPr>
            <w:tcW w:w="9638" w:type="dxa"/>
            <w:gridSpan w:val="2"/>
          </w:tcPr>
          <w:p w14:paraId="407DE830" w14:textId="473227EE" w:rsidR="008F74AD" w:rsidRPr="000D59AB" w:rsidRDefault="00985400" w:rsidP="6B28BA06">
            <w:pPr>
              <w:rPr>
                <w:rFonts w:ascii="Book Antiqua" w:hAnsi="Book Antiqua" w:cs="Times New Roman"/>
              </w:rPr>
            </w:pPr>
            <w:r w:rsidRPr="000D59AB">
              <w:rPr>
                <w:rFonts w:ascii="Book Antiqua" w:hAnsi="Book Antiqua" w:cs="Times New Roman"/>
              </w:rPr>
              <w:br w:type="page"/>
            </w:r>
            <w:r w:rsidR="6B28BA06" w:rsidRPr="000D59AB">
              <w:rPr>
                <w:rFonts w:ascii="Book Antiqua" w:eastAsia="Times New Roman" w:hAnsi="Book Antiqua" w:cs="Times New Roman"/>
                <w:b/>
                <w:bCs/>
              </w:rPr>
              <w:t xml:space="preserve">SOURCE: </w:t>
            </w:r>
            <w:r w:rsidR="6B28BA06" w:rsidRPr="000D59AB">
              <w:rPr>
                <w:rFonts w:ascii="Book Antiqua" w:hAnsi="Book Antiqua" w:cs="Times New Roman"/>
                <w:b/>
                <w:bCs/>
                <w:caps/>
              </w:rPr>
              <w:t>Program-related Investments</w:t>
            </w:r>
          </w:p>
        </w:tc>
      </w:tr>
      <w:tr w:rsidR="00985400" w:rsidRPr="000D59AB" w14:paraId="177F455E" w14:textId="77777777" w:rsidTr="000D59AB">
        <w:tc>
          <w:tcPr>
            <w:tcW w:w="2230" w:type="dxa"/>
          </w:tcPr>
          <w:p w14:paraId="176CFBC4" w14:textId="77777777" w:rsidR="00985400" w:rsidRPr="000D59AB" w:rsidRDefault="00985400" w:rsidP="006A385C">
            <w:pPr>
              <w:jc w:val="right"/>
              <w:rPr>
                <w:rFonts w:ascii="Book Antiqua" w:hAnsi="Book Antiqua" w:cs="Times New Roman"/>
                <w:b/>
              </w:rPr>
            </w:pPr>
            <w:r w:rsidRPr="000D59AB">
              <w:rPr>
                <w:rFonts w:ascii="Book Antiqua" w:hAnsi="Book Antiqua" w:cs="Times New Roman"/>
                <w:b/>
              </w:rPr>
              <w:t>Skills</w:t>
            </w:r>
          </w:p>
          <w:p w14:paraId="4B034114" w14:textId="77777777" w:rsidR="00985400" w:rsidRPr="000D59AB" w:rsidRDefault="00985400" w:rsidP="006A385C">
            <w:pPr>
              <w:jc w:val="right"/>
              <w:rPr>
                <w:rFonts w:ascii="Book Antiqua" w:hAnsi="Book Antiqua" w:cs="Times New Roman"/>
                <w:b/>
              </w:rPr>
            </w:pPr>
          </w:p>
        </w:tc>
        <w:tc>
          <w:tcPr>
            <w:tcW w:w="7408" w:type="dxa"/>
          </w:tcPr>
          <w:p w14:paraId="360DAD50" w14:textId="3F72C822" w:rsidR="00985400" w:rsidRPr="000D59AB" w:rsidRDefault="6B28BA06" w:rsidP="6B28BA06">
            <w:pPr>
              <w:rPr>
                <w:rFonts w:ascii="Book Antiqua" w:hAnsi="Book Antiqua" w:cs="Times New Roman"/>
              </w:rPr>
            </w:pPr>
            <w:r w:rsidRPr="000D59AB">
              <w:rPr>
                <w:rFonts w:ascii="Book Antiqua" w:hAnsi="Book Antiqua" w:cs="Times New Roman"/>
              </w:rPr>
              <w:t>Developing financials models to demonstrate an ability to repay the investment.</w:t>
            </w:r>
          </w:p>
          <w:p w14:paraId="56E482EB" w14:textId="11B335E4" w:rsidR="00985400" w:rsidRPr="000D59AB" w:rsidRDefault="00985400" w:rsidP="6B28BA06">
            <w:pPr>
              <w:rPr>
                <w:rFonts w:ascii="Book Antiqua" w:hAnsi="Book Antiqua" w:cs="Times New Roman"/>
              </w:rPr>
            </w:pPr>
          </w:p>
        </w:tc>
      </w:tr>
      <w:tr w:rsidR="00985400" w:rsidRPr="000D59AB" w14:paraId="5EFBDB4B" w14:textId="77777777" w:rsidTr="000D59AB">
        <w:tc>
          <w:tcPr>
            <w:tcW w:w="2230" w:type="dxa"/>
          </w:tcPr>
          <w:p w14:paraId="0894F261" w14:textId="77777777" w:rsidR="00985400" w:rsidRPr="000D59AB" w:rsidRDefault="00985400" w:rsidP="006A385C">
            <w:pPr>
              <w:jc w:val="right"/>
              <w:rPr>
                <w:rFonts w:ascii="Book Antiqua" w:hAnsi="Book Antiqua" w:cs="Times New Roman"/>
                <w:b/>
              </w:rPr>
            </w:pPr>
            <w:r w:rsidRPr="000D59AB">
              <w:rPr>
                <w:rFonts w:ascii="Book Antiqua" w:hAnsi="Book Antiqua" w:cs="Times New Roman"/>
                <w:b/>
              </w:rPr>
              <w:t>Opportunities</w:t>
            </w:r>
          </w:p>
          <w:p w14:paraId="552334CD" w14:textId="77777777" w:rsidR="00985400" w:rsidRPr="000D59AB" w:rsidRDefault="00985400" w:rsidP="006A385C">
            <w:pPr>
              <w:jc w:val="right"/>
              <w:rPr>
                <w:rFonts w:ascii="Book Antiqua" w:hAnsi="Book Antiqua" w:cs="Times New Roman"/>
                <w:b/>
              </w:rPr>
            </w:pPr>
          </w:p>
        </w:tc>
        <w:tc>
          <w:tcPr>
            <w:tcW w:w="7408" w:type="dxa"/>
          </w:tcPr>
          <w:p w14:paraId="42AD73D7" w14:textId="77777777" w:rsidR="00B87887" w:rsidRPr="000D59AB" w:rsidRDefault="00B87887" w:rsidP="00B87887">
            <w:pPr>
              <w:rPr>
                <w:rFonts w:ascii="Book Antiqua" w:hAnsi="Book Antiqua" w:cs="Times New Roman"/>
              </w:rPr>
            </w:pPr>
            <w:r w:rsidRPr="000D59AB">
              <w:rPr>
                <w:rFonts w:ascii="Book Antiqua" w:hAnsi="Book Antiqua" w:cs="Times New Roman"/>
              </w:rPr>
              <w:t>Can be a more sustainable form of funding, because foundations are able to recoup their initial investment.</w:t>
            </w:r>
          </w:p>
          <w:p w14:paraId="1341D101" w14:textId="77777777" w:rsidR="00985400" w:rsidRPr="000D59AB" w:rsidRDefault="00985400" w:rsidP="006A385C">
            <w:pPr>
              <w:rPr>
                <w:rFonts w:ascii="Book Antiqua" w:hAnsi="Book Antiqua" w:cs="Times New Roman"/>
              </w:rPr>
            </w:pPr>
          </w:p>
        </w:tc>
      </w:tr>
      <w:tr w:rsidR="00985400" w:rsidRPr="000D59AB" w14:paraId="0137FB29" w14:textId="77777777" w:rsidTr="000D59AB">
        <w:tc>
          <w:tcPr>
            <w:tcW w:w="2230" w:type="dxa"/>
          </w:tcPr>
          <w:p w14:paraId="7F18B478" w14:textId="77777777" w:rsidR="00985400" w:rsidRPr="000D59AB" w:rsidRDefault="00985400" w:rsidP="006A385C">
            <w:pPr>
              <w:jc w:val="right"/>
              <w:rPr>
                <w:rFonts w:ascii="Book Antiqua" w:hAnsi="Book Antiqua" w:cs="Times New Roman"/>
                <w:b/>
              </w:rPr>
            </w:pPr>
            <w:r w:rsidRPr="000D59AB">
              <w:rPr>
                <w:rFonts w:ascii="Book Antiqua" w:hAnsi="Book Antiqua" w:cs="Times New Roman"/>
                <w:b/>
              </w:rPr>
              <w:t>Constraints</w:t>
            </w:r>
          </w:p>
          <w:p w14:paraId="71D052D5" w14:textId="77777777" w:rsidR="00985400" w:rsidRPr="000D59AB" w:rsidRDefault="00985400" w:rsidP="006A385C">
            <w:pPr>
              <w:jc w:val="right"/>
              <w:rPr>
                <w:rFonts w:ascii="Book Antiqua" w:hAnsi="Book Antiqua" w:cs="Times New Roman"/>
                <w:b/>
              </w:rPr>
            </w:pPr>
          </w:p>
        </w:tc>
        <w:tc>
          <w:tcPr>
            <w:tcW w:w="7408" w:type="dxa"/>
          </w:tcPr>
          <w:p w14:paraId="60069D4E" w14:textId="77777777" w:rsidR="00B87887" w:rsidRPr="000D59AB" w:rsidRDefault="00B87887" w:rsidP="00B87887">
            <w:pPr>
              <w:rPr>
                <w:rFonts w:ascii="Book Antiqua" w:hAnsi="Book Antiqua" w:cs="Times New Roman"/>
              </w:rPr>
            </w:pPr>
            <w:r w:rsidRPr="000D59AB">
              <w:rPr>
                <w:rFonts w:ascii="Book Antiqua" w:hAnsi="Book Antiqua" w:cs="Times New Roman"/>
              </w:rPr>
              <w:t xml:space="preserve">Only certain types of projects that have a market demand and ability to earn revenue can work as a program-related investment. Many </w:t>
            </w:r>
            <w:r w:rsidRPr="000D59AB">
              <w:rPr>
                <w:rFonts w:ascii="Book Antiqua" w:hAnsi="Book Antiqua" w:cs="Times New Roman"/>
              </w:rPr>
              <w:lastRenderedPageBreak/>
              <w:t>traditional forms of legal advocacy do not work as program-related investments.</w:t>
            </w:r>
          </w:p>
          <w:p w14:paraId="78CD90C6" w14:textId="77777777" w:rsidR="00985400" w:rsidRPr="000D59AB" w:rsidRDefault="00985400" w:rsidP="006A385C">
            <w:pPr>
              <w:rPr>
                <w:rFonts w:ascii="Book Antiqua" w:hAnsi="Book Antiqua" w:cs="Times New Roman"/>
              </w:rPr>
            </w:pPr>
          </w:p>
        </w:tc>
      </w:tr>
      <w:tr w:rsidR="00985400" w:rsidRPr="000D59AB" w14:paraId="1CE05148" w14:textId="77777777" w:rsidTr="000D59AB">
        <w:tc>
          <w:tcPr>
            <w:tcW w:w="2230" w:type="dxa"/>
          </w:tcPr>
          <w:p w14:paraId="5BAB17DA" w14:textId="77777777" w:rsidR="00985400" w:rsidRPr="000D59AB" w:rsidRDefault="00985400" w:rsidP="006A385C">
            <w:pPr>
              <w:jc w:val="right"/>
              <w:rPr>
                <w:rFonts w:ascii="Book Antiqua" w:hAnsi="Book Antiqua" w:cs="Times New Roman"/>
                <w:b/>
              </w:rPr>
            </w:pPr>
            <w:r w:rsidRPr="000D59AB">
              <w:rPr>
                <w:rFonts w:ascii="Book Antiqua" w:hAnsi="Book Antiqua" w:cs="Times New Roman"/>
                <w:b/>
              </w:rPr>
              <w:lastRenderedPageBreak/>
              <w:t>Reporting and Accountability</w:t>
            </w:r>
          </w:p>
        </w:tc>
        <w:tc>
          <w:tcPr>
            <w:tcW w:w="7408" w:type="dxa"/>
          </w:tcPr>
          <w:p w14:paraId="4DBEFCBC" w14:textId="77777777" w:rsidR="00985400" w:rsidRPr="000D59AB" w:rsidRDefault="00B87887" w:rsidP="006A385C">
            <w:pPr>
              <w:rPr>
                <w:rFonts w:ascii="Book Antiqua" w:hAnsi="Book Antiqua" w:cs="Times New Roman"/>
              </w:rPr>
            </w:pPr>
            <w:r w:rsidRPr="000D59AB">
              <w:rPr>
                <w:rFonts w:ascii="Book Antiqua" w:hAnsi="Book Antiqua" w:cs="Times New Roman"/>
              </w:rPr>
              <w:t>There is strict financial accountability. There are potential concerns that financial considerations could drive decision-making as opposed to mission and strategy.</w:t>
            </w:r>
          </w:p>
          <w:p w14:paraId="32F284E0" w14:textId="77777777" w:rsidR="00B87887" w:rsidRPr="000D59AB" w:rsidRDefault="00B87887" w:rsidP="006A385C">
            <w:pPr>
              <w:rPr>
                <w:rFonts w:ascii="Book Antiqua" w:hAnsi="Book Antiqua" w:cs="Times New Roman"/>
              </w:rPr>
            </w:pPr>
          </w:p>
        </w:tc>
      </w:tr>
    </w:tbl>
    <w:p w14:paraId="07709AF9" w14:textId="77777777" w:rsidR="000D59AB" w:rsidRPr="000D59AB" w:rsidRDefault="000D59AB">
      <w:pPr>
        <w:rPr>
          <w:rFonts w:ascii="Book Antiqua" w:hAnsi="Book Antiqua" w:cs="Times New Roman"/>
        </w:rPr>
      </w:pPr>
    </w:p>
    <w:tbl>
      <w:tblPr>
        <w:tblStyle w:val="TableGrid"/>
        <w:tblW w:w="0" w:type="auto"/>
        <w:tblLook w:val="04A0" w:firstRow="1" w:lastRow="0" w:firstColumn="1" w:lastColumn="0" w:noHBand="0" w:noVBand="1"/>
      </w:tblPr>
      <w:tblGrid>
        <w:gridCol w:w="2230"/>
        <w:gridCol w:w="7408"/>
      </w:tblGrid>
      <w:tr w:rsidR="008F74AD" w:rsidRPr="000D59AB" w14:paraId="5354B0F7" w14:textId="77777777" w:rsidTr="6B28BA06">
        <w:tc>
          <w:tcPr>
            <w:tcW w:w="10098" w:type="dxa"/>
            <w:gridSpan w:val="2"/>
          </w:tcPr>
          <w:p w14:paraId="59D4C9F5" w14:textId="02E432CB" w:rsidR="008F74AD" w:rsidRPr="000D59AB" w:rsidRDefault="6B28BA06" w:rsidP="6B28BA06">
            <w:pPr>
              <w:rPr>
                <w:rFonts w:ascii="Book Antiqua" w:hAnsi="Book Antiqua" w:cs="Times New Roman"/>
              </w:rPr>
            </w:pPr>
            <w:r w:rsidRPr="000D59AB">
              <w:rPr>
                <w:rFonts w:ascii="Book Antiqua" w:eastAsia="Times New Roman" w:hAnsi="Book Antiqua" w:cs="Times New Roman"/>
                <w:b/>
                <w:bCs/>
              </w:rPr>
              <w:t xml:space="preserve">SOURCE: </w:t>
            </w:r>
            <w:r w:rsidRPr="000D59AB">
              <w:rPr>
                <w:rFonts w:ascii="Book Antiqua" w:hAnsi="Book Antiqua" w:cs="Times New Roman"/>
                <w:b/>
                <w:bCs/>
                <w:caps/>
              </w:rPr>
              <w:t>Impact Investing</w:t>
            </w:r>
          </w:p>
        </w:tc>
      </w:tr>
      <w:tr w:rsidR="00985400" w:rsidRPr="000D59AB" w14:paraId="771FF77C" w14:textId="77777777" w:rsidTr="6B28BA06">
        <w:tc>
          <w:tcPr>
            <w:tcW w:w="2268" w:type="dxa"/>
          </w:tcPr>
          <w:p w14:paraId="7315E252" w14:textId="77777777" w:rsidR="00985400" w:rsidRPr="000D59AB" w:rsidRDefault="00985400" w:rsidP="006A385C">
            <w:pPr>
              <w:jc w:val="right"/>
              <w:rPr>
                <w:rFonts w:ascii="Book Antiqua" w:hAnsi="Book Antiqua" w:cs="Times New Roman"/>
                <w:b/>
              </w:rPr>
            </w:pPr>
            <w:r w:rsidRPr="000D59AB">
              <w:rPr>
                <w:rFonts w:ascii="Book Antiqua" w:hAnsi="Book Antiqua" w:cs="Times New Roman"/>
                <w:b/>
              </w:rPr>
              <w:t>Skills</w:t>
            </w:r>
          </w:p>
          <w:p w14:paraId="299867E4" w14:textId="77777777" w:rsidR="00985400" w:rsidRPr="000D59AB" w:rsidRDefault="00985400" w:rsidP="006A385C">
            <w:pPr>
              <w:jc w:val="right"/>
              <w:rPr>
                <w:rFonts w:ascii="Book Antiqua" w:hAnsi="Book Antiqua" w:cs="Times New Roman"/>
                <w:b/>
              </w:rPr>
            </w:pPr>
          </w:p>
        </w:tc>
        <w:tc>
          <w:tcPr>
            <w:tcW w:w="7830" w:type="dxa"/>
          </w:tcPr>
          <w:p w14:paraId="56D6524B" w14:textId="77777777" w:rsidR="00985400" w:rsidRPr="000D59AB" w:rsidRDefault="00607D8E" w:rsidP="006A385C">
            <w:pPr>
              <w:rPr>
                <w:rFonts w:ascii="Book Antiqua" w:hAnsi="Book Antiqua" w:cs="Times New Roman"/>
              </w:rPr>
            </w:pPr>
            <w:r w:rsidRPr="000D59AB">
              <w:rPr>
                <w:rFonts w:ascii="Book Antiqua" w:hAnsi="Book Antiqua" w:cs="Times New Roman"/>
              </w:rPr>
              <w:t>Sophisticated evaluation of quantifiable impact</w:t>
            </w:r>
            <w:r w:rsidR="00C13124" w:rsidRPr="000D59AB">
              <w:rPr>
                <w:rFonts w:ascii="Book Antiqua" w:hAnsi="Book Antiqua" w:cs="Times New Roman"/>
              </w:rPr>
              <w:t>.</w:t>
            </w:r>
          </w:p>
        </w:tc>
      </w:tr>
      <w:tr w:rsidR="00607D8E" w:rsidRPr="000D59AB" w14:paraId="34DBF3AD" w14:textId="77777777" w:rsidTr="6B28BA06">
        <w:tc>
          <w:tcPr>
            <w:tcW w:w="2268" w:type="dxa"/>
          </w:tcPr>
          <w:p w14:paraId="206653FF" w14:textId="77777777" w:rsidR="00607D8E" w:rsidRPr="000D59AB" w:rsidRDefault="00607D8E" w:rsidP="006A385C">
            <w:pPr>
              <w:jc w:val="right"/>
              <w:rPr>
                <w:rFonts w:ascii="Book Antiqua" w:hAnsi="Book Antiqua" w:cs="Times New Roman"/>
                <w:b/>
              </w:rPr>
            </w:pPr>
            <w:r w:rsidRPr="000D59AB">
              <w:rPr>
                <w:rFonts w:ascii="Book Antiqua" w:hAnsi="Book Antiqua" w:cs="Times New Roman"/>
                <w:b/>
              </w:rPr>
              <w:t>Opportunities</w:t>
            </w:r>
          </w:p>
          <w:p w14:paraId="10B13289" w14:textId="77777777" w:rsidR="00607D8E" w:rsidRPr="000D59AB" w:rsidRDefault="00607D8E" w:rsidP="006A385C">
            <w:pPr>
              <w:jc w:val="right"/>
              <w:rPr>
                <w:rFonts w:ascii="Book Antiqua" w:hAnsi="Book Antiqua" w:cs="Times New Roman"/>
                <w:b/>
              </w:rPr>
            </w:pPr>
          </w:p>
        </w:tc>
        <w:tc>
          <w:tcPr>
            <w:tcW w:w="7830" w:type="dxa"/>
          </w:tcPr>
          <w:p w14:paraId="78EC5D86" w14:textId="77777777" w:rsidR="00607D8E" w:rsidRPr="000D59AB" w:rsidRDefault="00607D8E" w:rsidP="006A385C">
            <w:pPr>
              <w:rPr>
                <w:rFonts w:ascii="Book Antiqua" w:hAnsi="Book Antiqua" w:cs="Times New Roman"/>
              </w:rPr>
            </w:pPr>
            <w:r w:rsidRPr="000D59AB">
              <w:rPr>
                <w:rFonts w:ascii="Book Antiqua" w:hAnsi="Book Antiqua" w:cs="Times New Roman"/>
              </w:rPr>
              <w:t>Potential investors who are not engaged in traditional philanthropy are developing innovative approaches that embrace whatever tools are necessary: combining non-profit grants and for-profit impact investments</w:t>
            </w:r>
            <w:r w:rsidR="001E1AFA" w:rsidRPr="000D59AB">
              <w:rPr>
                <w:rFonts w:ascii="Book Antiqua" w:hAnsi="Book Antiqua" w:cs="Times New Roman"/>
              </w:rPr>
              <w:t>.</w:t>
            </w:r>
          </w:p>
          <w:p w14:paraId="1ECCE0E2" w14:textId="77777777" w:rsidR="001E1AFA" w:rsidRPr="000D59AB" w:rsidRDefault="001E1AFA" w:rsidP="006A385C">
            <w:pPr>
              <w:rPr>
                <w:rFonts w:ascii="Book Antiqua" w:hAnsi="Book Antiqua" w:cs="Times New Roman"/>
              </w:rPr>
            </w:pPr>
          </w:p>
        </w:tc>
      </w:tr>
      <w:tr w:rsidR="00607D8E" w:rsidRPr="000D59AB" w14:paraId="7271064A" w14:textId="77777777" w:rsidTr="6B28BA06">
        <w:tc>
          <w:tcPr>
            <w:tcW w:w="2268" w:type="dxa"/>
          </w:tcPr>
          <w:p w14:paraId="752008D0" w14:textId="77777777" w:rsidR="00607D8E" w:rsidRPr="000D59AB" w:rsidRDefault="00607D8E" w:rsidP="006A385C">
            <w:pPr>
              <w:jc w:val="right"/>
              <w:rPr>
                <w:rFonts w:ascii="Book Antiqua" w:hAnsi="Book Antiqua" w:cs="Times New Roman"/>
                <w:b/>
              </w:rPr>
            </w:pPr>
            <w:r w:rsidRPr="000D59AB">
              <w:rPr>
                <w:rFonts w:ascii="Book Antiqua" w:hAnsi="Book Antiqua" w:cs="Times New Roman"/>
                <w:b/>
              </w:rPr>
              <w:t>Constraints</w:t>
            </w:r>
          </w:p>
          <w:p w14:paraId="68FF1303" w14:textId="77777777" w:rsidR="00607D8E" w:rsidRPr="000D59AB" w:rsidRDefault="00607D8E" w:rsidP="006A385C">
            <w:pPr>
              <w:jc w:val="right"/>
              <w:rPr>
                <w:rFonts w:ascii="Book Antiqua" w:hAnsi="Book Antiqua" w:cs="Times New Roman"/>
                <w:b/>
              </w:rPr>
            </w:pPr>
          </w:p>
        </w:tc>
        <w:tc>
          <w:tcPr>
            <w:tcW w:w="7830" w:type="dxa"/>
          </w:tcPr>
          <w:p w14:paraId="1C89593F" w14:textId="77777777" w:rsidR="00607D8E" w:rsidRPr="000D59AB" w:rsidRDefault="00607D8E" w:rsidP="006A385C">
            <w:pPr>
              <w:rPr>
                <w:rFonts w:ascii="Book Antiqua" w:hAnsi="Book Antiqua" w:cs="Times New Roman"/>
              </w:rPr>
            </w:pPr>
            <w:r w:rsidRPr="000D59AB">
              <w:rPr>
                <w:rFonts w:ascii="Book Antiqua" w:hAnsi="Book Antiqua" w:cs="Times New Roman"/>
              </w:rPr>
              <w:t xml:space="preserve">Only </w:t>
            </w:r>
            <w:proofErr w:type="gramStart"/>
            <w:r w:rsidRPr="000D59AB">
              <w:rPr>
                <w:rFonts w:ascii="Book Antiqua" w:hAnsi="Book Antiqua" w:cs="Times New Roman"/>
              </w:rPr>
              <w:t>works for certain</w:t>
            </w:r>
            <w:proofErr w:type="gramEnd"/>
            <w:r w:rsidRPr="000D59AB">
              <w:rPr>
                <w:rFonts w:ascii="Book Antiqua" w:hAnsi="Book Antiqua" w:cs="Times New Roman"/>
              </w:rPr>
              <w:t xml:space="preserve"> types of projects that lend themselves to for-profit investments</w:t>
            </w:r>
            <w:r w:rsidR="001E1AFA" w:rsidRPr="000D59AB">
              <w:rPr>
                <w:rFonts w:ascii="Book Antiqua" w:hAnsi="Book Antiqua" w:cs="Times New Roman"/>
              </w:rPr>
              <w:t>.</w:t>
            </w:r>
          </w:p>
          <w:p w14:paraId="5C3182BA" w14:textId="77777777" w:rsidR="00607D8E" w:rsidRPr="000D59AB" w:rsidRDefault="00607D8E" w:rsidP="00607D8E">
            <w:pPr>
              <w:rPr>
                <w:rFonts w:ascii="Book Antiqua" w:hAnsi="Book Antiqua" w:cs="Times New Roman"/>
              </w:rPr>
            </w:pPr>
          </w:p>
        </w:tc>
      </w:tr>
      <w:tr w:rsidR="00607D8E" w:rsidRPr="000D59AB" w14:paraId="5CFDFB0F" w14:textId="77777777" w:rsidTr="6B28BA06">
        <w:tc>
          <w:tcPr>
            <w:tcW w:w="2268" w:type="dxa"/>
          </w:tcPr>
          <w:p w14:paraId="750B3439" w14:textId="77777777" w:rsidR="00607D8E" w:rsidRPr="000D59AB" w:rsidRDefault="00607D8E" w:rsidP="006A385C">
            <w:pPr>
              <w:jc w:val="right"/>
              <w:rPr>
                <w:rFonts w:ascii="Book Antiqua" w:hAnsi="Book Antiqua" w:cs="Times New Roman"/>
                <w:b/>
              </w:rPr>
            </w:pPr>
            <w:r w:rsidRPr="000D59AB">
              <w:rPr>
                <w:rFonts w:ascii="Book Antiqua" w:hAnsi="Book Antiqua" w:cs="Times New Roman"/>
                <w:b/>
              </w:rPr>
              <w:t>Reporting and Accountability</w:t>
            </w:r>
          </w:p>
        </w:tc>
        <w:tc>
          <w:tcPr>
            <w:tcW w:w="7830" w:type="dxa"/>
          </w:tcPr>
          <w:p w14:paraId="49DF6BE9" w14:textId="77777777" w:rsidR="00607D8E" w:rsidRPr="000D59AB" w:rsidRDefault="00B87887" w:rsidP="006A385C">
            <w:pPr>
              <w:rPr>
                <w:rFonts w:ascii="Book Antiqua" w:hAnsi="Book Antiqua" w:cs="Times New Roman"/>
              </w:rPr>
            </w:pPr>
            <w:r w:rsidRPr="000D59AB">
              <w:rPr>
                <w:rFonts w:ascii="Book Antiqua" w:hAnsi="Book Antiqua" w:cs="Times New Roman"/>
              </w:rPr>
              <w:t>There is strict financial accountability. There are potential concerns that financial considerations could drive decision-making as opposed to mission and strategy.</w:t>
            </w:r>
          </w:p>
          <w:p w14:paraId="1B3BB791" w14:textId="77777777" w:rsidR="001E1AFA" w:rsidRPr="000D59AB" w:rsidRDefault="001E1AFA" w:rsidP="006A385C">
            <w:pPr>
              <w:rPr>
                <w:rFonts w:ascii="Book Antiqua" w:hAnsi="Book Antiqua" w:cs="Times New Roman"/>
              </w:rPr>
            </w:pPr>
          </w:p>
        </w:tc>
      </w:tr>
    </w:tbl>
    <w:p w14:paraId="79E14185" w14:textId="049EBD0C" w:rsidR="000D59AB" w:rsidRDefault="000D59AB">
      <w:pPr>
        <w:rPr>
          <w:rFonts w:ascii="Book Antiqua" w:hAnsi="Book Antiqua" w:cs="Times New Roman"/>
        </w:rPr>
      </w:pPr>
    </w:p>
    <w:tbl>
      <w:tblPr>
        <w:tblStyle w:val="TableGrid"/>
        <w:tblW w:w="0" w:type="auto"/>
        <w:tblLook w:val="04A0" w:firstRow="1" w:lastRow="0" w:firstColumn="1" w:lastColumn="0" w:noHBand="0" w:noVBand="1"/>
      </w:tblPr>
      <w:tblGrid>
        <w:gridCol w:w="2226"/>
        <w:gridCol w:w="7412"/>
      </w:tblGrid>
      <w:tr w:rsidR="008F74AD" w:rsidRPr="000D59AB" w14:paraId="44F769CD" w14:textId="77777777" w:rsidTr="000D59AB">
        <w:tc>
          <w:tcPr>
            <w:tcW w:w="9638" w:type="dxa"/>
            <w:gridSpan w:val="2"/>
          </w:tcPr>
          <w:p w14:paraId="18AD21D3" w14:textId="4BBFE4C6" w:rsidR="008F74AD" w:rsidRPr="000D59AB" w:rsidRDefault="000D59AB" w:rsidP="6B28BA06">
            <w:pPr>
              <w:rPr>
                <w:rFonts w:ascii="Book Antiqua" w:hAnsi="Book Antiqua" w:cs="Times New Roman"/>
              </w:rPr>
            </w:pPr>
            <w:r>
              <w:rPr>
                <w:rFonts w:ascii="Book Antiqua" w:hAnsi="Book Antiqua" w:cs="Times New Roman"/>
              </w:rPr>
              <w:br w:type="page"/>
            </w:r>
            <w:r w:rsidR="6B28BA06" w:rsidRPr="000D59AB">
              <w:rPr>
                <w:rFonts w:ascii="Book Antiqua" w:eastAsia="Times New Roman" w:hAnsi="Book Antiqua" w:cs="Times New Roman"/>
                <w:b/>
                <w:bCs/>
              </w:rPr>
              <w:t xml:space="preserve">SOURCE: </w:t>
            </w:r>
            <w:r w:rsidR="6B28BA06" w:rsidRPr="000D59AB">
              <w:rPr>
                <w:rFonts w:ascii="Book Antiqua" w:hAnsi="Book Antiqua" w:cs="Times New Roman"/>
                <w:b/>
                <w:bCs/>
                <w:caps/>
              </w:rPr>
              <w:t xml:space="preserve">Social Impact Bonds  </w:t>
            </w:r>
            <w:r w:rsidR="6B28BA06" w:rsidRPr="000D59AB">
              <w:rPr>
                <w:rFonts w:ascii="Book Antiqua" w:hAnsi="Book Antiqua" w:cs="Times New Roman"/>
                <w:b/>
                <w:bCs/>
              </w:rPr>
              <w:t>(Pay for Success)</w:t>
            </w:r>
          </w:p>
        </w:tc>
      </w:tr>
      <w:tr w:rsidR="00985400" w:rsidRPr="000D59AB" w14:paraId="2C0F7D40" w14:textId="77777777" w:rsidTr="000D59AB">
        <w:tc>
          <w:tcPr>
            <w:tcW w:w="2226" w:type="dxa"/>
          </w:tcPr>
          <w:p w14:paraId="62A2C89E" w14:textId="77777777" w:rsidR="00985400" w:rsidRPr="000D59AB" w:rsidRDefault="00985400" w:rsidP="006A385C">
            <w:pPr>
              <w:jc w:val="right"/>
              <w:rPr>
                <w:rFonts w:ascii="Book Antiqua" w:hAnsi="Book Antiqua" w:cs="Times New Roman"/>
                <w:b/>
              </w:rPr>
            </w:pPr>
            <w:r w:rsidRPr="000D59AB">
              <w:rPr>
                <w:rFonts w:ascii="Book Antiqua" w:hAnsi="Book Antiqua" w:cs="Times New Roman"/>
                <w:b/>
              </w:rPr>
              <w:t>Skills</w:t>
            </w:r>
          </w:p>
          <w:p w14:paraId="19F74BDD" w14:textId="77777777" w:rsidR="00985400" w:rsidRPr="000D59AB" w:rsidRDefault="00985400" w:rsidP="006A385C">
            <w:pPr>
              <w:jc w:val="right"/>
              <w:rPr>
                <w:rFonts w:ascii="Book Antiqua" w:hAnsi="Book Antiqua" w:cs="Times New Roman"/>
                <w:b/>
              </w:rPr>
            </w:pPr>
          </w:p>
        </w:tc>
        <w:tc>
          <w:tcPr>
            <w:tcW w:w="7412" w:type="dxa"/>
          </w:tcPr>
          <w:p w14:paraId="3F26176E" w14:textId="77777777" w:rsidR="00985400" w:rsidRPr="000D59AB" w:rsidRDefault="00985400" w:rsidP="006A385C">
            <w:pPr>
              <w:rPr>
                <w:rFonts w:ascii="Book Antiqua" w:hAnsi="Book Antiqua" w:cs="Times New Roman"/>
              </w:rPr>
            </w:pPr>
            <w:r w:rsidRPr="000D59AB">
              <w:rPr>
                <w:rFonts w:ascii="Book Antiqua" w:hAnsi="Book Antiqua" w:cs="Times New Roman"/>
              </w:rPr>
              <w:t>Rigorous due diligence, financial analysis, evaluation for impact and other analytics</w:t>
            </w:r>
            <w:r w:rsidR="001E1AFA" w:rsidRPr="000D59AB">
              <w:rPr>
                <w:rFonts w:ascii="Book Antiqua" w:hAnsi="Book Antiqua" w:cs="Times New Roman"/>
              </w:rPr>
              <w:t>.</w:t>
            </w:r>
          </w:p>
          <w:p w14:paraId="335DAF01" w14:textId="77777777" w:rsidR="00C13124" w:rsidRPr="000D59AB" w:rsidRDefault="00C13124" w:rsidP="006A385C">
            <w:pPr>
              <w:rPr>
                <w:rFonts w:ascii="Book Antiqua" w:hAnsi="Book Antiqua" w:cs="Times New Roman"/>
              </w:rPr>
            </w:pPr>
          </w:p>
        </w:tc>
      </w:tr>
      <w:tr w:rsidR="00985400" w:rsidRPr="000D59AB" w14:paraId="4AB36234" w14:textId="77777777" w:rsidTr="000D59AB">
        <w:tc>
          <w:tcPr>
            <w:tcW w:w="2226" w:type="dxa"/>
          </w:tcPr>
          <w:p w14:paraId="6944C974" w14:textId="77777777" w:rsidR="00985400" w:rsidRPr="000D59AB" w:rsidRDefault="00985400" w:rsidP="006A385C">
            <w:pPr>
              <w:jc w:val="right"/>
              <w:rPr>
                <w:rFonts w:ascii="Book Antiqua" w:hAnsi="Book Antiqua" w:cs="Times New Roman"/>
                <w:b/>
              </w:rPr>
            </w:pPr>
            <w:r w:rsidRPr="000D59AB">
              <w:rPr>
                <w:rFonts w:ascii="Book Antiqua" w:hAnsi="Book Antiqua" w:cs="Times New Roman"/>
                <w:b/>
              </w:rPr>
              <w:t>Opportunities</w:t>
            </w:r>
          </w:p>
          <w:p w14:paraId="0EF152BE" w14:textId="77777777" w:rsidR="00985400" w:rsidRPr="000D59AB" w:rsidRDefault="00985400" w:rsidP="006A385C">
            <w:pPr>
              <w:jc w:val="right"/>
              <w:rPr>
                <w:rFonts w:ascii="Book Antiqua" w:hAnsi="Book Antiqua" w:cs="Times New Roman"/>
                <w:b/>
              </w:rPr>
            </w:pPr>
          </w:p>
        </w:tc>
        <w:tc>
          <w:tcPr>
            <w:tcW w:w="7412" w:type="dxa"/>
          </w:tcPr>
          <w:p w14:paraId="5AFFF034" w14:textId="77777777" w:rsidR="00985400" w:rsidRPr="000D59AB" w:rsidRDefault="00985400" w:rsidP="00985400">
            <w:pPr>
              <w:rPr>
                <w:rFonts w:ascii="Book Antiqua" w:hAnsi="Book Antiqua" w:cs="Times New Roman"/>
              </w:rPr>
            </w:pPr>
            <w:r w:rsidRPr="000D59AB">
              <w:rPr>
                <w:rFonts w:ascii="Book Antiqua" w:hAnsi="Book Antiqua" w:cs="Times New Roman"/>
              </w:rPr>
              <w:t>Creating a marketplace for impact investment from private capital</w:t>
            </w:r>
            <w:r w:rsidR="001E1AFA" w:rsidRPr="000D59AB">
              <w:rPr>
                <w:rFonts w:ascii="Book Antiqua" w:hAnsi="Book Antiqua" w:cs="Times New Roman"/>
              </w:rPr>
              <w:t>.</w:t>
            </w:r>
          </w:p>
          <w:p w14:paraId="27AEE909" w14:textId="77777777" w:rsidR="00985400" w:rsidRPr="000D59AB" w:rsidRDefault="00985400" w:rsidP="00985400">
            <w:pPr>
              <w:rPr>
                <w:rFonts w:ascii="Book Antiqua" w:hAnsi="Book Antiqua" w:cs="Times New Roman"/>
              </w:rPr>
            </w:pPr>
          </w:p>
          <w:p w14:paraId="7C2ED88E" w14:textId="77777777" w:rsidR="00985400" w:rsidRPr="000D59AB" w:rsidRDefault="00985400" w:rsidP="00985400">
            <w:pPr>
              <w:rPr>
                <w:rFonts w:ascii="Book Antiqua" w:hAnsi="Book Antiqua" w:cs="Times New Roman"/>
              </w:rPr>
            </w:pPr>
            <w:r w:rsidRPr="000D59AB">
              <w:rPr>
                <w:rFonts w:ascii="Book Antiqua" w:hAnsi="Book Antiqua" w:cs="Times New Roman"/>
              </w:rPr>
              <w:t>Can appeal to impact investors who believe that private sector discipline can drive improved performance in service provision</w:t>
            </w:r>
            <w:r w:rsidR="001E1AFA" w:rsidRPr="000D59AB">
              <w:rPr>
                <w:rFonts w:ascii="Book Antiqua" w:hAnsi="Book Antiqua" w:cs="Times New Roman"/>
              </w:rPr>
              <w:t>.</w:t>
            </w:r>
          </w:p>
          <w:p w14:paraId="2C36BB12" w14:textId="77777777" w:rsidR="001E1AFA" w:rsidRPr="000D59AB" w:rsidRDefault="001E1AFA" w:rsidP="00985400">
            <w:pPr>
              <w:rPr>
                <w:rFonts w:ascii="Book Antiqua" w:hAnsi="Book Antiqua" w:cs="Times New Roman"/>
              </w:rPr>
            </w:pPr>
          </w:p>
        </w:tc>
      </w:tr>
      <w:tr w:rsidR="00985400" w:rsidRPr="000D59AB" w14:paraId="4AD69951" w14:textId="77777777" w:rsidTr="000D59AB">
        <w:tc>
          <w:tcPr>
            <w:tcW w:w="2226" w:type="dxa"/>
          </w:tcPr>
          <w:p w14:paraId="5ECB355D" w14:textId="77777777" w:rsidR="00985400" w:rsidRPr="000D59AB" w:rsidRDefault="00985400" w:rsidP="006A385C">
            <w:pPr>
              <w:jc w:val="right"/>
              <w:rPr>
                <w:rFonts w:ascii="Book Antiqua" w:hAnsi="Book Antiqua" w:cs="Times New Roman"/>
                <w:b/>
              </w:rPr>
            </w:pPr>
            <w:r w:rsidRPr="000D59AB">
              <w:rPr>
                <w:rFonts w:ascii="Book Antiqua" w:hAnsi="Book Antiqua" w:cs="Times New Roman"/>
                <w:b/>
              </w:rPr>
              <w:t>Constraints</w:t>
            </w:r>
          </w:p>
          <w:p w14:paraId="34CB0DC6" w14:textId="77777777" w:rsidR="00985400" w:rsidRPr="000D59AB" w:rsidRDefault="00985400" w:rsidP="006A385C">
            <w:pPr>
              <w:jc w:val="right"/>
              <w:rPr>
                <w:rFonts w:ascii="Book Antiqua" w:hAnsi="Book Antiqua" w:cs="Times New Roman"/>
                <w:b/>
              </w:rPr>
            </w:pPr>
          </w:p>
        </w:tc>
        <w:tc>
          <w:tcPr>
            <w:tcW w:w="7412" w:type="dxa"/>
          </w:tcPr>
          <w:p w14:paraId="6CDC285D" w14:textId="77777777" w:rsidR="00985400" w:rsidRPr="000D59AB" w:rsidRDefault="00985400" w:rsidP="006A385C">
            <w:pPr>
              <w:rPr>
                <w:rFonts w:ascii="Book Antiqua" w:hAnsi="Book Antiqua" w:cs="Times New Roman"/>
              </w:rPr>
            </w:pPr>
            <w:r w:rsidRPr="000D59AB">
              <w:rPr>
                <w:rFonts w:ascii="Book Antiqua" w:hAnsi="Book Antiqua" w:cs="Times New Roman"/>
              </w:rPr>
              <w:t>Not all social good can meet the standards for impact or appeal to private investors</w:t>
            </w:r>
            <w:r w:rsidR="001E1AFA" w:rsidRPr="000D59AB">
              <w:rPr>
                <w:rFonts w:ascii="Book Antiqua" w:hAnsi="Book Antiqua" w:cs="Times New Roman"/>
              </w:rPr>
              <w:t>.</w:t>
            </w:r>
            <w:r w:rsidR="006A1A70" w:rsidRPr="000D59AB">
              <w:rPr>
                <w:rFonts w:ascii="Book Antiqua" w:hAnsi="Book Antiqua" w:cs="Times New Roman"/>
              </w:rPr>
              <w:t xml:space="preserve"> Key criteria:</w:t>
            </w:r>
          </w:p>
          <w:p w14:paraId="5515F944" w14:textId="77777777" w:rsidR="006A1A70" w:rsidRPr="000D59AB" w:rsidRDefault="006A1A70" w:rsidP="006A1A70">
            <w:pPr>
              <w:pStyle w:val="ListParagraph"/>
              <w:numPr>
                <w:ilvl w:val="0"/>
                <w:numId w:val="2"/>
              </w:numPr>
              <w:rPr>
                <w:rFonts w:ascii="Book Antiqua" w:hAnsi="Book Antiqua" w:cs="Times New Roman"/>
              </w:rPr>
            </w:pPr>
            <w:r w:rsidRPr="000D59AB">
              <w:rPr>
                <w:rFonts w:ascii="Book Antiqua" w:hAnsi="Book Antiqua" w:cs="Times New Roman"/>
              </w:rPr>
              <w:t>The intervention must have sufficiently high net benefits</w:t>
            </w:r>
          </w:p>
          <w:p w14:paraId="5AE24B74" w14:textId="77777777" w:rsidR="006A1A70" w:rsidRPr="000D59AB" w:rsidRDefault="006A1A70" w:rsidP="006A1A70">
            <w:pPr>
              <w:pStyle w:val="ListParagraph"/>
              <w:numPr>
                <w:ilvl w:val="0"/>
                <w:numId w:val="2"/>
              </w:numPr>
              <w:rPr>
                <w:rFonts w:ascii="Book Antiqua" w:hAnsi="Book Antiqua" w:cs="Times New Roman"/>
              </w:rPr>
            </w:pPr>
            <w:r w:rsidRPr="000D59AB">
              <w:rPr>
                <w:rFonts w:ascii="Book Antiqua" w:hAnsi="Book Antiqua" w:cs="Times New Roman"/>
              </w:rPr>
              <w:t>The intervention must have measurable outcomes</w:t>
            </w:r>
          </w:p>
          <w:p w14:paraId="5700FE11" w14:textId="77777777" w:rsidR="006A1A70" w:rsidRPr="000D59AB" w:rsidRDefault="006A1A70" w:rsidP="006A1A70">
            <w:pPr>
              <w:pStyle w:val="ListParagraph"/>
              <w:numPr>
                <w:ilvl w:val="0"/>
                <w:numId w:val="2"/>
              </w:numPr>
              <w:rPr>
                <w:rFonts w:ascii="Book Antiqua" w:hAnsi="Book Antiqua" w:cs="Times New Roman"/>
              </w:rPr>
            </w:pPr>
            <w:r w:rsidRPr="000D59AB">
              <w:rPr>
                <w:rFonts w:ascii="Book Antiqua" w:hAnsi="Book Antiqua" w:cs="Times New Roman"/>
              </w:rPr>
              <w:t>The treatment population must be well-defined up front</w:t>
            </w:r>
          </w:p>
          <w:p w14:paraId="469E010C" w14:textId="0D971BA4" w:rsidR="006A1A70" w:rsidRPr="000D59AB" w:rsidRDefault="006A1A70" w:rsidP="006A1A70">
            <w:pPr>
              <w:pStyle w:val="ListParagraph"/>
              <w:numPr>
                <w:ilvl w:val="0"/>
                <w:numId w:val="2"/>
              </w:numPr>
              <w:rPr>
                <w:rFonts w:ascii="Book Antiqua" w:hAnsi="Book Antiqua" w:cs="Times New Roman"/>
              </w:rPr>
            </w:pPr>
            <w:r w:rsidRPr="000D59AB">
              <w:rPr>
                <w:rFonts w:ascii="Book Antiqua" w:hAnsi="Book Antiqua" w:cs="Times New Roman"/>
              </w:rPr>
              <w:t>Impact assessments must be credible</w:t>
            </w:r>
          </w:p>
          <w:p w14:paraId="737D7135" w14:textId="790C18E6" w:rsidR="006A1A70" w:rsidRPr="000D59AB" w:rsidRDefault="006A1A70" w:rsidP="006A1A70">
            <w:pPr>
              <w:pStyle w:val="ListParagraph"/>
              <w:numPr>
                <w:ilvl w:val="0"/>
                <w:numId w:val="2"/>
              </w:numPr>
              <w:rPr>
                <w:rFonts w:ascii="Book Antiqua" w:hAnsi="Book Antiqua" w:cs="Times New Roman"/>
              </w:rPr>
            </w:pPr>
            <w:r w:rsidRPr="000D59AB">
              <w:rPr>
                <w:rFonts w:ascii="Book Antiqua" w:hAnsi="Book Antiqua" w:cs="Times New Roman"/>
              </w:rPr>
              <w:t>Unsuccessful performance must not result in excessive harm</w:t>
            </w:r>
          </w:p>
          <w:p w14:paraId="550563E8" w14:textId="77777777" w:rsidR="009C78F8" w:rsidRPr="000D59AB" w:rsidRDefault="009C78F8" w:rsidP="006A385C">
            <w:pPr>
              <w:rPr>
                <w:rFonts w:ascii="Book Antiqua" w:hAnsi="Book Antiqua" w:cs="Times New Roman"/>
              </w:rPr>
            </w:pPr>
          </w:p>
        </w:tc>
      </w:tr>
      <w:tr w:rsidR="00985400" w:rsidRPr="000D59AB" w14:paraId="4BF774F6" w14:textId="77777777" w:rsidTr="000D59AB">
        <w:tc>
          <w:tcPr>
            <w:tcW w:w="2226" w:type="dxa"/>
          </w:tcPr>
          <w:p w14:paraId="25C490B1" w14:textId="2E6CE44F" w:rsidR="00985400" w:rsidRPr="000D59AB" w:rsidRDefault="00985400" w:rsidP="006A385C">
            <w:pPr>
              <w:jc w:val="right"/>
              <w:rPr>
                <w:rFonts w:ascii="Book Antiqua" w:hAnsi="Book Antiqua" w:cs="Times New Roman"/>
                <w:b/>
              </w:rPr>
            </w:pPr>
            <w:r w:rsidRPr="000D59AB">
              <w:rPr>
                <w:rFonts w:ascii="Book Antiqua" w:hAnsi="Book Antiqua" w:cs="Times New Roman"/>
                <w:b/>
              </w:rPr>
              <w:t>Reporting and Accountability</w:t>
            </w:r>
          </w:p>
        </w:tc>
        <w:tc>
          <w:tcPr>
            <w:tcW w:w="7412" w:type="dxa"/>
          </w:tcPr>
          <w:p w14:paraId="00EFAF18" w14:textId="50CEF830" w:rsidR="00985400" w:rsidRPr="000D59AB" w:rsidRDefault="00985400" w:rsidP="006A385C">
            <w:pPr>
              <w:rPr>
                <w:rFonts w:ascii="Book Antiqua" w:hAnsi="Book Antiqua" w:cs="Times New Roman"/>
              </w:rPr>
            </w:pPr>
            <w:r w:rsidRPr="000D59AB">
              <w:rPr>
                <w:rFonts w:ascii="Book Antiqua" w:hAnsi="Book Antiqua" w:cs="Times New Roman"/>
              </w:rPr>
              <w:t>Added costs for evaluation, legal performance management and intermediary institutions</w:t>
            </w:r>
            <w:r w:rsidR="001E1AFA" w:rsidRPr="000D59AB">
              <w:rPr>
                <w:rFonts w:ascii="Book Antiqua" w:hAnsi="Book Antiqua" w:cs="Times New Roman"/>
              </w:rPr>
              <w:t>.</w:t>
            </w:r>
            <w:r w:rsidR="009A1EFF" w:rsidRPr="000D59AB">
              <w:rPr>
                <w:rFonts w:ascii="Book Antiqua" w:hAnsi="Book Antiqua" w:cs="Times New Roman"/>
              </w:rPr>
              <w:t xml:space="preserve">  </w:t>
            </w:r>
          </w:p>
          <w:p w14:paraId="061CE890" w14:textId="77777777" w:rsidR="00C13124" w:rsidRPr="000D59AB" w:rsidRDefault="00C13124" w:rsidP="006A385C">
            <w:pPr>
              <w:rPr>
                <w:rFonts w:ascii="Book Antiqua" w:hAnsi="Book Antiqua" w:cs="Times New Roman"/>
              </w:rPr>
            </w:pPr>
          </w:p>
          <w:p w14:paraId="1E12A2AC" w14:textId="573CAC71" w:rsidR="009C78F8" w:rsidRPr="000D59AB" w:rsidRDefault="6B28BA06" w:rsidP="6B28BA06">
            <w:pPr>
              <w:rPr>
                <w:rFonts w:ascii="Book Antiqua" w:hAnsi="Book Antiqua" w:cs="Times New Roman"/>
              </w:rPr>
            </w:pPr>
            <w:r w:rsidRPr="000D59AB">
              <w:rPr>
                <w:rFonts w:ascii="Book Antiqua" w:hAnsi="Book Antiqua" w:cs="Times New Roman"/>
              </w:rPr>
              <w:t>There can create distortion in favor of interventions that have a return on capital.</w:t>
            </w:r>
          </w:p>
        </w:tc>
      </w:tr>
    </w:tbl>
    <w:p w14:paraId="6F4EDF10" w14:textId="77777777" w:rsidR="001E1AFA" w:rsidRPr="000D59AB" w:rsidRDefault="001E1AFA">
      <w:pPr>
        <w:rPr>
          <w:rFonts w:ascii="Book Antiqua" w:hAnsi="Book Antiqua" w:cs="Times New Roman"/>
        </w:rPr>
      </w:pPr>
    </w:p>
    <w:sectPr w:rsidR="001E1AFA" w:rsidRPr="000D59AB" w:rsidSect="000D59AB">
      <w:footerReference w:type="default" r:id="rId7"/>
      <w:pgSz w:w="12240" w:h="15840"/>
      <w:pgMar w:top="720" w:right="1296" w:bottom="720"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CC8E58" w14:textId="77777777" w:rsidR="005F0199" w:rsidRDefault="005F0199" w:rsidP="000D59AB">
      <w:r>
        <w:separator/>
      </w:r>
    </w:p>
  </w:endnote>
  <w:endnote w:type="continuationSeparator" w:id="0">
    <w:p w14:paraId="04B38206" w14:textId="77777777" w:rsidR="005F0199" w:rsidRDefault="005F0199" w:rsidP="000D5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9437631"/>
      <w:docPartObj>
        <w:docPartGallery w:val="Page Numbers (Bottom of Page)"/>
        <w:docPartUnique/>
      </w:docPartObj>
    </w:sdtPr>
    <w:sdtEndPr>
      <w:rPr>
        <w:noProof/>
      </w:rPr>
    </w:sdtEndPr>
    <w:sdtContent>
      <w:p w14:paraId="14588E5D" w14:textId="6D25D457" w:rsidR="000D59AB" w:rsidRDefault="000D59AB">
        <w:pPr>
          <w:pStyle w:val="Footer"/>
          <w:jc w:val="center"/>
        </w:pPr>
        <w:r w:rsidRPr="000D59AB">
          <w:rPr>
            <w:rFonts w:ascii="Book Antiqua" w:hAnsi="Book Antiqua"/>
            <w:sz w:val="20"/>
            <w:szCs w:val="20"/>
          </w:rPr>
          <w:fldChar w:fldCharType="begin"/>
        </w:r>
        <w:r w:rsidRPr="000D59AB">
          <w:rPr>
            <w:rFonts w:ascii="Book Antiqua" w:hAnsi="Book Antiqua"/>
            <w:sz w:val="20"/>
            <w:szCs w:val="20"/>
          </w:rPr>
          <w:instrText xml:space="preserve"> PAGE   \* MERGEFORMAT </w:instrText>
        </w:r>
        <w:r w:rsidRPr="000D59AB">
          <w:rPr>
            <w:rFonts w:ascii="Book Antiqua" w:hAnsi="Book Antiqua"/>
            <w:sz w:val="20"/>
            <w:szCs w:val="20"/>
          </w:rPr>
          <w:fldChar w:fldCharType="separate"/>
        </w:r>
        <w:r w:rsidR="00CA0B74">
          <w:rPr>
            <w:rFonts w:ascii="Book Antiqua" w:hAnsi="Book Antiqua"/>
            <w:noProof/>
            <w:sz w:val="20"/>
            <w:szCs w:val="20"/>
          </w:rPr>
          <w:t>5</w:t>
        </w:r>
        <w:r w:rsidRPr="000D59AB">
          <w:rPr>
            <w:rFonts w:ascii="Book Antiqua" w:hAnsi="Book Antiqua"/>
            <w:noProof/>
            <w:sz w:val="20"/>
            <w:szCs w:val="20"/>
          </w:rPr>
          <w:fldChar w:fldCharType="end"/>
        </w:r>
      </w:p>
    </w:sdtContent>
  </w:sdt>
  <w:p w14:paraId="3E5A53A8" w14:textId="77777777" w:rsidR="000D59AB" w:rsidRDefault="000D59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EF4D3B" w14:textId="77777777" w:rsidR="005F0199" w:rsidRDefault="005F0199" w:rsidP="000D59AB">
      <w:r>
        <w:separator/>
      </w:r>
    </w:p>
  </w:footnote>
  <w:footnote w:type="continuationSeparator" w:id="0">
    <w:p w14:paraId="2F8A2836" w14:textId="77777777" w:rsidR="005F0199" w:rsidRDefault="005F0199" w:rsidP="000D59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592FC4"/>
    <w:multiLevelType w:val="hybridMultilevel"/>
    <w:tmpl w:val="5AF04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9D6562C"/>
    <w:multiLevelType w:val="hybridMultilevel"/>
    <w:tmpl w:val="33603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1BF"/>
    <w:rsid w:val="000A7DCA"/>
    <w:rsid w:val="000D133C"/>
    <w:rsid w:val="000D59AB"/>
    <w:rsid w:val="001B5969"/>
    <w:rsid w:val="001E1AFA"/>
    <w:rsid w:val="00463080"/>
    <w:rsid w:val="005B7A5F"/>
    <w:rsid w:val="005F0199"/>
    <w:rsid w:val="00607D8E"/>
    <w:rsid w:val="006A1A70"/>
    <w:rsid w:val="006D42D0"/>
    <w:rsid w:val="00704D66"/>
    <w:rsid w:val="00707381"/>
    <w:rsid w:val="00764D7B"/>
    <w:rsid w:val="007771BE"/>
    <w:rsid w:val="008F04E7"/>
    <w:rsid w:val="008F74AD"/>
    <w:rsid w:val="00902ED7"/>
    <w:rsid w:val="00985400"/>
    <w:rsid w:val="009A1EFF"/>
    <w:rsid w:val="009C78F8"/>
    <w:rsid w:val="009F37E7"/>
    <w:rsid w:val="00A624C9"/>
    <w:rsid w:val="00AA44A5"/>
    <w:rsid w:val="00B60926"/>
    <w:rsid w:val="00B7174C"/>
    <w:rsid w:val="00B87887"/>
    <w:rsid w:val="00C13124"/>
    <w:rsid w:val="00C6223D"/>
    <w:rsid w:val="00CA0B74"/>
    <w:rsid w:val="00D17D72"/>
    <w:rsid w:val="00E161ED"/>
    <w:rsid w:val="00E829B3"/>
    <w:rsid w:val="00EB71BF"/>
    <w:rsid w:val="00FA63E3"/>
    <w:rsid w:val="2C579C32"/>
    <w:rsid w:val="6B28BA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74B87CB"/>
  <w15:docId w15:val="{268B6A0E-FD8B-41FE-8F0C-91DE92A2E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B71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04D66"/>
    <w:pPr>
      <w:ind w:left="720"/>
      <w:contextualSpacing/>
    </w:pPr>
  </w:style>
  <w:style w:type="paragraph" w:styleId="Header">
    <w:name w:val="header"/>
    <w:basedOn w:val="Normal"/>
    <w:link w:val="HeaderChar"/>
    <w:uiPriority w:val="99"/>
    <w:unhideWhenUsed/>
    <w:rsid w:val="000D59AB"/>
    <w:pPr>
      <w:tabs>
        <w:tab w:val="center" w:pos="4680"/>
        <w:tab w:val="right" w:pos="9360"/>
      </w:tabs>
    </w:pPr>
  </w:style>
  <w:style w:type="character" w:customStyle="1" w:styleId="HeaderChar">
    <w:name w:val="Header Char"/>
    <w:basedOn w:val="DefaultParagraphFont"/>
    <w:link w:val="Header"/>
    <w:uiPriority w:val="99"/>
    <w:rsid w:val="000D59AB"/>
  </w:style>
  <w:style w:type="paragraph" w:styleId="Footer">
    <w:name w:val="footer"/>
    <w:basedOn w:val="Normal"/>
    <w:link w:val="FooterChar"/>
    <w:uiPriority w:val="99"/>
    <w:unhideWhenUsed/>
    <w:rsid w:val="000D59AB"/>
    <w:pPr>
      <w:tabs>
        <w:tab w:val="center" w:pos="4680"/>
        <w:tab w:val="right" w:pos="9360"/>
      </w:tabs>
    </w:pPr>
  </w:style>
  <w:style w:type="character" w:customStyle="1" w:styleId="FooterChar">
    <w:name w:val="Footer Char"/>
    <w:basedOn w:val="DefaultParagraphFont"/>
    <w:link w:val="Footer"/>
    <w:uiPriority w:val="99"/>
    <w:rsid w:val="000D59AB"/>
  </w:style>
  <w:style w:type="paragraph" w:styleId="BalloonText">
    <w:name w:val="Balloon Text"/>
    <w:basedOn w:val="Normal"/>
    <w:link w:val="BalloonTextChar"/>
    <w:uiPriority w:val="99"/>
    <w:semiHidden/>
    <w:unhideWhenUsed/>
    <w:rsid w:val="000D59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59A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1452</Words>
  <Characters>8277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Holly A Parrish</dc:creator>
  <cp:lastModifiedBy>Windows User</cp:lastModifiedBy>
  <cp:revision>4</cp:revision>
  <cp:lastPrinted>2017-08-09T17:08:00Z</cp:lastPrinted>
  <dcterms:created xsi:type="dcterms:W3CDTF">2017-07-24T22:04:00Z</dcterms:created>
  <dcterms:modified xsi:type="dcterms:W3CDTF">2017-08-09T17:14:00Z</dcterms:modified>
</cp:coreProperties>
</file>